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466AD" w14:textId="414FB5AD" w:rsidR="006A7665" w:rsidRDefault="001A3D42" w:rsidP="005A71BE">
      <w:pPr>
        <w:jc w:val="center"/>
      </w:pPr>
      <w:r>
        <w:rPr>
          <w:rFonts w:hint="eastAsia"/>
          <w:sz w:val="28"/>
        </w:rPr>
        <w:t>全体会計</w:t>
      </w:r>
      <w:r w:rsidR="00E500ED" w:rsidRPr="001E5B1F">
        <w:rPr>
          <w:rFonts w:hint="eastAsia"/>
          <w:sz w:val="28"/>
        </w:rPr>
        <w:t>財務書類における注記</w:t>
      </w:r>
    </w:p>
    <w:p w14:paraId="12C3F343" w14:textId="77777777" w:rsidR="00E500ED" w:rsidRDefault="00E500ED"/>
    <w:p w14:paraId="025800D9" w14:textId="77777777" w:rsidR="00E500ED" w:rsidRPr="001E5B1F" w:rsidRDefault="00E500ED">
      <w:pPr>
        <w:rPr>
          <w:rFonts w:asciiTheme="minorEastAsia" w:hAnsiTheme="minorEastAsia"/>
        </w:rPr>
      </w:pPr>
      <w:r w:rsidRPr="001E5B1F">
        <w:rPr>
          <w:rFonts w:asciiTheme="minorEastAsia" w:hAnsiTheme="minorEastAsia" w:hint="eastAsia"/>
        </w:rPr>
        <w:t>１</w:t>
      </w:r>
      <w:r w:rsidR="001348BF">
        <w:rPr>
          <w:rFonts w:asciiTheme="minorEastAsia" w:hAnsiTheme="minorEastAsia" w:hint="eastAsia"/>
        </w:rPr>
        <w:t xml:space="preserve">　</w:t>
      </w:r>
      <w:r w:rsidRPr="001E5B1F">
        <w:rPr>
          <w:rFonts w:asciiTheme="minorEastAsia" w:hAnsiTheme="minorEastAsia" w:hint="eastAsia"/>
        </w:rPr>
        <w:t>重要な会計方針</w:t>
      </w:r>
    </w:p>
    <w:p w14:paraId="05253E75" w14:textId="77777777" w:rsidR="00E500ED" w:rsidRPr="001E5B1F" w:rsidRDefault="00E500ED" w:rsidP="00E500ED">
      <w:pPr>
        <w:rPr>
          <w:rFonts w:asciiTheme="minorEastAsia" w:hAnsiTheme="minorEastAsia"/>
        </w:rPr>
      </w:pPr>
      <w:r w:rsidRPr="001E5B1F">
        <w:rPr>
          <w:rFonts w:asciiTheme="minorEastAsia" w:hAnsiTheme="minorEastAsia" w:hint="eastAsia"/>
        </w:rPr>
        <w:t>（１）有形固定資産</w:t>
      </w:r>
      <w:r w:rsidR="00161887" w:rsidRPr="001E5B1F">
        <w:rPr>
          <w:rFonts w:asciiTheme="minorEastAsia" w:hAnsiTheme="minorEastAsia" w:hint="eastAsia"/>
        </w:rPr>
        <w:t>及び無形固定資産</w:t>
      </w:r>
      <w:r w:rsidRPr="001E5B1F">
        <w:rPr>
          <w:rFonts w:asciiTheme="minorEastAsia" w:hAnsiTheme="minorEastAsia" w:hint="eastAsia"/>
        </w:rPr>
        <w:t>の評価基準及び評価方法</w:t>
      </w:r>
    </w:p>
    <w:p w14:paraId="00D9B5C6" w14:textId="77777777" w:rsidR="00161887" w:rsidRPr="001E5B1F" w:rsidRDefault="00161887" w:rsidP="00E500ED">
      <w:pPr>
        <w:ind w:firstLineChars="100" w:firstLine="207"/>
        <w:rPr>
          <w:rFonts w:asciiTheme="minorEastAsia" w:hAnsiTheme="minorEastAsia"/>
        </w:rPr>
      </w:pPr>
      <w:r w:rsidRPr="001E5B1F">
        <w:rPr>
          <w:rFonts w:asciiTheme="minorEastAsia" w:hAnsiTheme="minorEastAsia" w:hint="eastAsia"/>
        </w:rPr>
        <w:t>①　有形固定資産・・・・・・・・</w:t>
      </w:r>
      <w:r w:rsidR="00453D73" w:rsidRPr="001E5B1F">
        <w:rPr>
          <w:rFonts w:asciiTheme="minorEastAsia" w:hAnsiTheme="minorEastAsia" w:hint="eastAsia"/>
        </w:rPr>
        <w:t>・・・・・・・・</w:t>
      </w:r>
      <w:r w:rsidRPr="001E5B1F">
        <w:rPr>
          <w:rFonts w:asciiTheme="minorEastAsia" w:hAnsiTheme="minorEastAsia" w:hint="eastAsia"/>
        </w:rPr>
        <w:t>・・・取得原</w:t>
      </w:r>
    </w:p>
    <w:p w14:paraId="3B1F17EE" w14:textId="77777777" w:rsidR="00E500ED" w:rsidRPr="001E5B1F" w:rsidRDefault="00161887" w:rsidP="00CD0B3C">
      <w:pPr>
        <w:ind w:leftChars="200" w:left="415" w:firstLineChars="100" w:firstLine="207"/>
        <w:rPr>
          <w:rFonts w:asciiTheme="minorEastAsia" w:hAnsiTheme="minorEastAsia"/>
        </w:rPr>
      </w:pPr>
      <w:r w:rsidRPr="001E5B1F">
        <w:rPr>
          <w:rFonts w:asciiTheme="minorEastAsia" w:hAnsiTheme="minorEastAsia" w:hint="eastAsia"/>
        </w:rPr>
        <w:t>ただし、</w:t>
      </w:r>
      <w:r w:rsidR="00E500ED" w:rsidRPr="001E5B1F">
        <w:rPr>
          <w:rFonts w:asciiTheme="minorEastAsia" w:hAnsiTheme="minorEastAsia" w:hint="eastAsia"/>
        </w:rPr>
        <w:t>開始時における有形固定資産等の評価は原則として取得原価とし、取得原価が不明なものは原則として再調達原価としております。</w:t>
      </w:r>
    </w:p>
    <w:p w14:paraId="32E5DA16" w14:textId="77777777" w:rsidR="00E500ED" w:rsidRPr="001E5B1F" w:rsidRDefault="00161887" w:rsidP="00E500ED">
      <w:pPr>
        <w:ind w:firstLineChars="100" w:firstLine="207"/>
        <w:rPr>
          <w:rFonts w:asciiTheme="minorEastAsia" w:hAnsiTheme="minorEastAsia"/>
        </w:rPr>
      </w:pPr>
      <w:r w:rsidRPr="001E5B1F">
        <w:rPr>
          <w:rFonts w:asciiTheme="minorEastAsia" w:hAnsiTheme="minorEastAsia" w:hint="eastAsia"/>
        </w:rPr>
        <w:t>②　無形固定資産・・・・・・・・・</w:t>
      </w:r>
      <w:r w:rsidR="00453D73" w:rsidRPr="001E5B1F">
        <w:rPr>
          <w:rFonts w:asciiTheme="minorEastAsia" w:hAnsiTheme="minorEastAsia" w:hint="eastAsia"/>
        </w:rPr>
        <w:t>・・・・・・・・</w:t>
      </w:r>
      <w:r w:rsidRPr="001E5B1F">
        <w:rPr>
          <w:rFonts w:asciiTheme="minorEastAsia" w:hAnsiTheme="minorEastAsia" w:hint="eastAsia"/>
        </w:rPr>
        <w:t>・・取得原価</w:t>
      </w:r>
    </w:p>
    <w:p w14:paraId="36EC4720" w14:textId="77777777" w:rsidR="00E500ED" w:rsidRPr="001E5B1F" w:rsidRDefault="00161887" w:rsidP="00CD0B3C">
      <w:pPr>
        <w:ind w:leftChars="200" w:left="415" w:firstLineChars="100" w:firstLine="207"/>
        <w:rPr>
          <w:rFonts w:asciiTheme="minorEastAsia" w:hAnsiTheme="minorEastAsia"/>
        </w:rPr>
      </w:pPr>
      <w:r w:rsidRPr="001E5B1F">
        <w:rPr>
          <w:rFonts w:asciiTheme="minorEastAsia" w:hAnsiTheme="minorEastAsia" w:hint="eastAsia"/>
        </w:rPr>
        <w:t>ただし、</w:t>
      </w:r>
      <w:r w:rsidR="00E500ED" w:rsidRPr="001E5B1F">
        <w:rPr>
          <w:rFonts w:asciiTheme="minorEastAsia" w:hAnsiTheme="minorEastAsia" w:hint="eastAsia"/>
        </w:rPr>
        <w:t>開始時における有形固定資産等の評価は原則として取得原価とし、取得原価が不明なものは原則として再調達原価としております。</w:t>
      </w:r>
    </w:p>
    <w:p w14:paraId="217154E5" w14:textId="77777777" w:rsidR="00E500ED" w:rsidRPr="001E5B1F" w:rsidRDefault="00E500ED" w:rsidP="00E500ED">
      <w:pPr>
        <w:rPr>
          <w:rFonts w:asciiTheme="minorEastAsia" w:hAnsiTheme="minorEastAsia"/>
        </w:rPr>
      </w:pPr>
    </w:p>
    <w:p w14:paraId="13D2867F" w14:textId="77777777" w:rsidR="00161887" w:rsidRPr="001E5B1F" w:rsidRDefault="00161887" w:rsidP="00E500ED">
      <w:pPr>
        <w:rPr>
          <w:rFonts w:asciiTheme="minorEastAsia" w:hAnsiTheme="minorEastAsia"/>
        </w:rPr>
      </w:pPr>
      <w:r w:rsidRPr="001E5B1F">
        <w:rPr>
          <w:rFonts w:asciiTheme="minorEastAsia" w:hAnsiTheme="minorEastAsia" w:hint="eastAsia"/>
        </w:rPr>
        <w:t>（２）有形固定資産等の減価償却の方法</w:t>
      </w:r>
    </w:p>
    <w:p w14:paraId="0E7E7D8C" w14:textId="77777777" w:rsidR="00161887" w:rsidRPr="001E5B1F" w:rsidRDefault="00161887" w:rsidP="00CD0B3C">
      <w:pPr>
        <w:ind w:firstLineChars="100" w:firstLine="207"/>
        <w:rPr>
          <w:rFonts w:asciiTheme="minorEastAsia" w:hAnsiTheme="minorEastAsia"/>
        </w:rPr>
      </w:pPr>
      <w:r w:rsidRPr="001E5B1F">
        <w:rPr>
          <w:rFonts w:asciiTheme="minorEastAsia" w:hAnsiTheme="minorEastAsia" w:hint="eastAsia"/>
        </w:rPr>
        <w:t>①　有形固定資産（リース資産を除きます。）・・</w:t>
      </w:r>
      <w:r w:rsidR="00CD0B3C" w:rsidRPr="001E5B1F">
        <w:rPr>
          <w:rFonts w:asciiTheme="minorEastAsia" w:hAnsiTheme="minorEastAsia" w:hint="eastAsia"/>
        </w:rPr>
        <w:t>・・</w:t>
      </w:r>
      <w:r w:rsidRPr="001E5B1F">
        <w:rPr>
          <w:rFonts w:asciiTheme="minorEastAsia" w:hAnsiTheme="minorEastAsia" w:hint="eastAsia"/>
        </w:rPr>
        <w:t>・・・定額法</w:t>
      </w:r>
    </w:p>
    <w:p w14:paraId="25A31B4F" w14:textId="77777777" w:rsidR="00161887" w:rsidRPr="001E5B1F" w:rsidRDefault="00161887" w:rsidP="00CD0B3C">
      <w:pPr>
        <w:ind w:firstLineChars="300" w:firstLine="622"/>
        <w:rPr>
          <w:rFonts w:asciiTheme="minorEastAsia" w:hAnsiTheme="minorEastAsia"/>
        </w:rPr>
      </w:pPr>
      <w:r w:rsidRPr="001E5B1F">
        <w:rPr>
          <w:rFonts w:asciiTheme="minorEastAsia" w:hAnsiTheme="minorEastAsia" w:hint="eastAsia"/>
        </w:rPr>
        <w:t>なお、主な耐用年数は以下のとおりです。</w:t>
      </w:r>
    </w:p>
    <w:p w14:paraId="7D5B690E" w14:textId="7E1A7297" w:rsidR="00161887" w:rsidRPr="001E5B1F" w:rsidRDefault="00161887" w:rsidP="00161887">
      <w:pPr>
        <w:ind w:firstLineChars="400" w:firstLine="830"/>
        <w:rPr>
          <w:rFonts w:asciiTheme="minorEastAsia" w:hAnsiTheme="minorEastAsia"/>
        </w:rPr>
      </w:pPr>
      <w:r w:rsidRPr="001E5B1F">
        <w:rPr>
          <w:rFonts w:asciiTheme="minorEastAsia" w:hAnsiTheme="minorEastAsia" w:hint="eastAsia"/>
        </w:rPr>
        <w:t xml:space="preserve">　建物　　　</w:t>
      </w:r>
      <w:r w:rsidR="007E028F">
        <w:rPr>
          <w:rFonts w:asciiTheme="minorEastAsia" w:hAnsiTheme="minorEastAsia" w:hint="eastAsia"/>
        </w:rPr>
        <w:t xml:space="preserve"> 10</w:t>
      </w:r>
      <w:r w:rsidRPr="001E5B1F">
        <w:rPr>
          <w:rFonts w:asciiTheme="minorEastAsia" w:hAnsiTheme="minorEastAsia" w:hint="eastAsia"/>
        </w:rPr>
        <w:t>年～50年</w:t>
      </w:r>
    </w:p>
    <w:p w14:paraId="36DA499A" w14:textId="07F295C3" w:rsidR="00453D73" w:rsidRPr="001E5B1F" w:rsidRDefault="00161887" w:rsidP="007E028F">
      <w:pPr>
        <w:ind w:firstLineChars="500" w:firstLine="1037"/>
        <w:rPr>
          <w:rFonts w:asciiTheme="minorEastAsia" w:hAnsiTheme="minorEastAsia"/>
        </w:rPr>
      </w:pPr>
      <w:r w:rsidRPr="001E5B1F">
        <w:rPr>
          <w:rFonts w:asciiTheme="minorEastAsia" w:hAnsiTheme="minorEastAsia" w:hint="eastAsia"/>
        </w:rPr>
        <w:t xml:space="preserve">工作物　　 </w:t>
      </w:r>
      <w:r w:rsidR="007E028F">
        <w:rPr>
          <w:rFonts w:asciiTheme="minorEastAsia" w:hAnsiTheme="minorEastAsia"/>
        </w:rPr>
        <w:t xml:space="preserve"> 6</w:t>
      </w:r>
      <w:r w:rsidRPr="001E5B1F">
        <w:rPr>
          <w:rFonts w:asciiTheme="minorEastAsia" w:hAnsiTheme="minorEastAsia" w:hint="eastAsia"/>
        </w:rPr>
        <w:t>年～</w:t>
      </w:r>
      <w:r w:rsidR="007E028F">
        <w:rPr>
          <w:rFonts w:asciiTheme="minorEastAsia" w:hAnsiTheme="minorEastAsia"/>
        </w:rPr>
        <w:t>60</w:t>
      </w:r>
      <w:r w:rsidRPr="001E5B1F">
        <w:rPr>
          <w:rFonts w:asciiTheme="minorEastAsia" w:hAnsiTheme="minorEastAsia" w:hint="eastAsia"/>
        </w:rPr>
        <w:t>年</w:t>
      </w:r>
    </w:p>
    <w:p w14:paraId="6F467B2C" w14:textId="5179EFD4" w:rsidR="00453D73" w:rsidRPr="001E5B1F" w:rsidRDefault="00453D73" w:rsidP="00453D73">
      <w:pPr>
        <w:ind w:firstLineChars="500" w:firstLine="1037"/>
        <w:rPr>
          <w:rFonts w:asciiTheme="minorEastAsia" w:hAnsiTheme="minorEastAsia"/>
        </w:rPr>
      </w:pPr>
      <w:r w:rsidRPr="001E5B1F">
        <w:rPr>
          <w:rFonts w:asciiTheme="minorEastAsia" w:hAnsiTheme="minorEastAsia" w:hint="eastAsia"/>
        </w:rPr>
        <w:t xml:space="preserve">その他　　　</w:t>
      </w:r>
      <w:r w:rsidR="007E028F">
        <w:rPr>
          <w:rFonts w:asciiTheme="minorEastAsia" w:hAnsiTheme="minorEastAsia"/>
        </w:rPr>
        <w:t>5</w:t>
      </w:r>
      <w:r w:rsidRPr="001E5B1F">
        <w:rPr>
          <w:rFonts w:asciiTheme="minorEastAsia" w:hAnsiTheme="minorEastAsia" w:hint="eastAsia"/>
        </w:rPr>
        <w:t>年～</w:t>
      </w:r>
      <w:r w:rsidR="00372F30">
        <w:rPr>
          <w:rFonts w:asciiTheme="minorEastAsia" w:hAnsiTheme="minorEastAsia"/>
        </w:rPr>
        <w:t>11</w:t>
      </w:r>
      <w:r w:rsidRPr="001E5B1F">
        <w:rPr>
          <w:rFonts w:asciiTheme="minorEastAsia" w:hAnsiTheme="minorEastAsia" w:hint="eastAsia"/>
        </w:rPr>
        <w:t>年</w:t>
      </w:r>
    </w:p>
    <w:p w14:paraId="7DF04C34" w14:textId="47B4CE7F" w:rsidR="00161887" w:rsidRPr="001E5B1F" w:rsidRDefault="00161887" w:rsidP="00161887">
      <w:pPr>
        <w:rPr>
          <w:rFonts w:asciiTheme="minorEastAsia" w:hAnsiTheme="minorEastAsia"/>
        </w:rPr>
      </w:pPr>
      <w:r w:rsidRPr="001E5B1F">
        <w:rPr>
          <w:rFonts w:asciiTheme="minorEastAsia" w:hAnsiTheme="minorEastAsia" w:hint="eastAsia"/>
        </w:rPr>
        <w:t xml:space="preserve">　　　　　物品　　　　</w:t>
      </w:r>
      <w:r w:rsidR="007E028F">
        <w:rPr>
          <w:rFonts w:asciiTheme="minorEastAsia" w:hAnsiTheme="minorEastAsia"/>
        </w:rPr>
        <w:t>2</w:t>
      </w:r>
      <w:r w:rsidRPr="001E5B1F">
        <w:rPr>
          <w:rFonts w:asciiTheme="minorEastAsia" w:hAnsiTheme="minorEastAsia" w:hint="eastAsia"/>
        </w:rPr>
        <w:t>年～1</w:t>
      </w:r>
      <w:r w:rsidR="00453D73" w:rsidRPr="001E5B1F">
        <w:rPr>
          <w:rFonts w:asciiTheme="minorEastAsia" w:hAnsiTheme="minorEastAsia"/>
        </w:rPr>
        <w:t>5</w:t>
      </w:r>
      <w:r w:rsidRPr="001E5B1F">
        <w:rPr>
          <w:rFonts w:asciiTheme="minorEastAsia" w:hAnsiTheme="minorEastAsia" w:hint="eastAsia"/>
        </w:rPr>
        <w:t>年</w:t>
      </w:r>
    </w:p>
    <w:p w14:paraId="06A86599" w14:textId="77777777" w:rsidR="00161887" w:rsidRPr="001E5B1F" w:rsidRDefault="00161887" w:rsidP="00CD0B3C">
      <w:pPr>
        <w:ind w:firstLineChars="100" w:firstLine="207"/>
        <w:rPr>
          <w:rFonts w:asciiTheme="minorEastAsia" w:hAnsiTheme="minorEastAsia"/>
        </w:rPr>
      </w:pPr>
      <w:r w:rsidRPr="001E5B1F">
        <w:rPr>
          <w:rFonts w:asciiTheme="minorEastAsia" w:hAnsiTheme="minorEastAsia" w:hint="eastAsia"/>
        </w:rPr>
        <w:t>②　無形固定資産（リース資産を除きます。）・・・</w:t>
      </w:r>
      <w:r w:rsidR="00CD0B3C" w:rsidRPr="001E5B1F">
        <w:rPr>
          <w:rFonts w:asciiTheme="minorEastAsia" w:hAnsiTheme="minorEastAsia" w:hint="eastAsia"/>
        </w:rPr>
        <w:t>・</w:t>
      </w:r>
      <w:r w:rsidRPr="001E5B1F">
        <w:rPr>
          <w:rFonts w:asciiTheme="minorEastAsia" w:hAnsiTheme="minorEastAsia" w:hint="eastAsia"/>
        </w:rPr>
        <w:t>・・・定額法</w:t>
      </w:r>
    </w:p>
    <w:p w14:paraId="054E580E" w14:textId="77777777" w:rsidR="00161887" w:rsidRPr="001E5B1F" w:rsidRDefault="00161887" w:rsidP="00CD0B3C">
      <w:pPr>
        <w:ind w:firstLineChars="100" w:firstLine="207"/>
        <w:rPr>
          <w:rFonts w:asciiTheme="minorEastAsia" w:hAnsiTheme="minorEastAsia"/>
        </w:rPr>
      </w:pPr>
      <w:r w:rsidRPr="001E5B1F">
        <w:rPr>
          <w:rFonts w:asciiTheme="minorEastAsia" w:hAnsiTheme="minorEastAsia" w:hint="eastAsia"/>
        </w:rPr>
        <w:t>③　リース資産</w:t>
      </w:r>
    </w:p>
    <w:p w14:paraId="2994D0C7" w14:textId="77777777" w:rsidR="00161887" w:rsidRPr="001E5B1F" w:rsidRDefault="00161887" w:rsidP="00CD0B3C">
      <w:pPr>
        <w:ind w:leftChars="200" w:left="415" w:firstLineChars="100" w:firstLine="207"/>
        <w:rPr>
          <w:rFonts w:asciiTheme="minorEastAsia" w:hAnsiTheme="minorEastAsia"/>
        </w:rPr>
      </w:pPr>
      <w:r w:rsidRPr="001E5B1F">
        <w:rPr>
          <w:rFonts w:asciiTheme="minorEastAsia" w:hAnsiTheme="minorEastAsia" w:hint="eastAsia"/>
        </w:rPr>
        <w:t>所有権移転ファイナンス・リース取引に係るリース資産（リース期間が１年以内のリース取引及びリース契約１件あたりのリース料総額が300万円以下のファイナンス・リース取引を除きます。）</w:t>
      </w:r>
    </w:p>
    <w:p w14:paraId="4D1A24E7" w14:textId="77777777" w:rsidR="00161887" w:rsidRPr="001E5B1F" w:rsidRDefault="0014215C" w:rsidP="0014215C">
      <w:pPr>
        <w:ind w:firstLineChars="300" w:firstLine="622"/>
        <w:rPr>
          <w:rFonts w:asciiTheme="minorEastAsia" w:hAnsiTheme="minorEastAsia"/>
        </w:rPr>
      </w:pPr>
      <w:r w:rsidRPr="001E5B1F">
        <w:rPr>
          <w:rFonts w:asciiTheme="minorEastAsia" w:hAnsiTheme="minorEastAsia" w:hint="eastAsia"/>
        </w:rPr>
        <w:t>・・</w:t>
      </w:r>
      <w:r w:rsidR="00161887" w:rsidRPr="001E5B1F">
        <w:rPr>
          <w:rFonts w:asciiTheme="minorEastAsia" w:hAnsiTheme="minorEastAsia" w:hint="eastAsia"/>
        </w:rPr>
        <w:t>・・・・・自己所有の固定資産に適用する減価償却方法と同一の方法</w:t>
      </w:r>
    </w:p>
    <w:p w14:paraId="7F069E1C" w14:textId="77777777" w:rsidR="002E4417" w:rsidRPr="001E5B1F" w:rsidRDefault="002E4417" w:rsidP="00E500ED">
      <w:pPr>
        <w:rPr>
          <w:rFonts w:asciiTheme="minorEastAsia" w:hAnsiTheme="minorEastAsia"/>
        </w:rPr>
      </w:pPr>
    </w:p>
    <w:p w14:paraId="3BECA377" w14:textId="77777777" w:rsidR="00E500ED" w:rsidRPr="001E5B1F" w:rsidRDefault="00161887" w:rsidP="00E500ED">
      <w:pPr>
        <w:rPr>
          <w:rFonts w:asciiTheme="minorEastAsia" w:hAnsiTheme="minorEastAsia"/>
        </w:rPr>
      </w:pPr>
      <w:r w:rsidRPr="001E5B1F">
        <w:rPr>
          <w:rFonts w:asciiTheme="minorEastAsia" w:hAnsiTheme="minorEastAsia" w:hint="eastAsia"/>
        </w:rPr>
        <w:t>（</w:t>
      </w:r>
      <w:r w:rsidR="00CD0B3C" w:rsidRPr="001E5B1F">
        <w:rPr>
          <w:rFonts w:asciiTheme="minorEastAsia" w:hAnsiTheme="minorEastAsia" w:hint="eastAsia"/>
        </w:rPr>
        <w:t>３）</w:t>
      </w:r>
      <w:r w:rsidR="00E500ED" w:rsidRPr="001E5B1F">
        <w:rPr>
          <w:rFonts w:asciiTheme="minorEastAsia" w:hAnsiTheme="minorEastAsia" w:hint="eastAsia"/>
        </w:rPr>
        <w:t>有価証券等の評価基準及び評価方法</w:t>
      </w:r>
    </w:p>
    <w:p w14:paraId="0047D97C" w14:textId="77777777" w:rsidR="00E500ED" w:rsidRPr="001E5B1F" w:rsidRDefault="00B82CB9" w:rsidP="00B82CB9">
      <w:pPr>
        <w:ind w:leftChars="100" w:left="414" w:hangingChars="100" w:hanging="207"/>
        <w:rPr>
          <w:rFonts w:asciiTheme="minorEastAsia" w:hAnsiTheme="minorEastAsia"/>
        </w:rPr>
      </w:pPr>
      <w:r w:rsidRPr="001E5B1F">
        <w:rPr>
          <w:rFonts w:asciiTheme="minorEastAsia" w:hAnsiTheme="minorEastAsia" w:hint="eastAsia"/>
        </w:rPr>
        <w:t>①　市場価格があるものについては、会計年度末における市場価格をもって貸借対照表価額としております。</w:t>
      </w:r>
      <w:r w:rsidR="00E500ED" w:rsidRPr="001E5B1F">
        <w:rPr>
          <w:rFonts w:asciiTheme="minorEastAsia" w:hAnsiTheme="minorEastAsia" w:hint="eastAsia"/>
        </w:rPr>
        <w:t xml:space="preserve"> </w:t>
      </w:r>
    </w:p>
    <w:p w14:paraId="5F6F27F0" w14:textId="77777777" w:rsidR="00E500ED" w:rsidRPr="001E5B1F" w:rsidRDefault="00CD0B3C" w:rsidP="000E61A5">
      <w:pPr>
        <w:ind w:leftChars="100" w:left="414" w:hangingChars="100" w:hanging="207"/>
        <w:rPr>
          <w:rFonts w:asciiTheme="minorEastAsia" w:hAnsiTheme="minorEastAsia"/>
        </w:rPr>
      </w:pPr>
      <w:r w:rsidRPr="001E5B1F">
        <w:rPr>
          <w:rFonts w:asciiTheme="minorEastAsia" w:hAnsiTheme="minorEastAsia" w:hint="eastAsia"/>
        </w:rPr>
        <w:t xml:space="preserve">②　</w:t>
      </w:r>
      <w:r w:rsidR="00E500ED" w:rsidRPr="001E5B1F">
        <w:rPr>
          <w:rFonts w:asciiTheme="minorEastAsia" w:hAnsiTheme="minorEastAsia" w:hint="eastAsia"/>
        </w:rPr>
        <w:t>市場価格がないもの</w:t>
      </w:r>
      <w:r w:rsidR="000E61A5" w:rsidRPr="001E5B1F">
        <w:rPr>
          <w:rFonts w:asciiTheme="minorEastAsia" w:hAnsiTheme="minorEastAsia" w:hint="eastAsia"/>
        </w:rPr>
        <w:t>については、</w:t>
      </w:r>
      <w:r w:rsidR="00E500ED" w:rsidRPr="001E5B1F">
        <w:rPr>
          <w:rFonts w:asciiTheme="minorEastAsia" w:hAnsiTheme="minorEastAsia" w:hint="eastAsia"/>
        </w:rPr>
        <w:t>出資金額をもって貸借対照表価額としております。ただし、出資先の財政状態の悪化により出資金の価値が著しく低下した場合には、相当の減額を行うこととしております。なお、出資金の価値の低下割合が30%以上である場合には、「著しく低下したとき」に該当するものとしております。</w:t>
      </w:r>
    </w:p>
    <w:p w14:paraId="465BFD60" w14:textId="77777777" w:rsidR="00CD0B3C" w:rsidRDefault="00CD0B3C" w:rsidP="002E4417">
      <w:pPr>
        <w:ind w:leftChars="100" w:left="414" w:hangingChars="100" w:hanging="207"/>
        <w:rPr>
          <w:rFonts w:asciiTheme="minorEastAsia" w:hAnsiTheme="minorEastAsia"/>
        </w:rPr>
      </w:pPr>
      <w:r w:rsidRPr="001E5B1F">
        <w:rPr>
          <w:rFonts w:asciiTheme="minorEastAsia" w:hAnsiTheme="minorEastAsia" w:hint="eastAsia"/>
        </w:rPr>
        <w:t>③　市場価格がないものう</w:t>
      </w:r>
      <w:r w:rsidR="000E61A5" w:rsidRPr="001E5B1F">
        <w:rPr>
          <w:rFonts w:asciiTheme="minorEastAsia" w:hAnsiTheme="minorEastAsia" w:hint="eastAsia"/>
        </w:rPr>
        <w:t>ち</w:t>
      </w:r>
      <w:r w:rsidRPr="001E5B1F">
        <w:rPr>
          <w:rFonts w:asciiTheme="minorEastAsia" w:hAnsiTheme="minorEastAsia" w:hint="eastAsia"/>
        </w:rPr>
        <w:t>連結対象団体及び会計に対するものについて</w:t>
      </w:r>
      <w:r w:rsidR="000E61A5" w:rsidRPr="001E5B1F">
        <w:rPr>
          <w:rFonts w:asciiTheme="minorEastAsia" w:hAnsiTheme="minorEastAsia" w:hint="eastAsia"/>
        </w:rPr>
        <w:t>は</w:t>
      </w:r>
      <w:r w:rsidRPr="001E5B1F">
        <w:rPr>
          <w:rFonts w:asciiTheme="minorEastAsia" w:hAnsiTheme="minorEastAsia" w:hint="eastAsia"/>
        </w:rPr>
        <w:t>、</w:t>
      </w:r>
      <w:r w:rsidR="000E61A5" w:rsidRPr="001E5B1F">
        <w:rPr>
          <w:rFonts w:asciiTheme="minorEastAsia" w:hAnsiTheme="minorEastAsia" w:hint="eastAsia"/>
        </w:rPr>
        <w:t>実質価額</w:t>
      </w:r>
      <w:r w:rsidRPr="001E5B1F">
        <w:rPr>
          <w:rFonts w:asciiTheme="minorEastAsia" w:hAnsiTheme="minorEastAsia" w:hint="eastAsia"/>
        </w:rPr>
        <w:t>が著しく低下し</w:t>
      </w:r>
      <w:r w:rsidR="0014215C" w:rsidRPr="001E5B1F">
        <w:rPr>
          <w:rFonts w:asciiTheme="minorEastAsia" w:hAnsiTheme="minorEastAsia" w:hint="eastAsia"/>
        </w:rPr>
        <w:t>ている</w:t>
      </w:r>
      <w:r w:rsidRPr="001E5B1F">
        <w:rPr>
          <w:rFonts w:asciiTheme="minorEastAsia" w:hAnsiTheme="minorEastAsia" w:hint="eastAsia"/>
        </w:rPr>
        <w:t>場合には、</w:t>
      </w:r>
      <w:r w:rsidR="000E61A5" w:rsidRPr="001E5B1F">
        <w:rPr>
          <w:rFonts w:asciiTheme="minorEastAsia" w:hAnsiTheme="minorEastAsia" w:hint="eastAsia"/>
        </w:rPr>
        <w:t>実質価額と取得価額との差額を両者の差額が生じた会計年度の臨時損益として計上し、両者の差額を貸借対照表の投資損失引当金に計上しております。</w:t>
      </w:r>
      <w:r w:rsidRPr="001E5B1F">
        <w:rPr>
          <w:rFonts w:asciiTheme="minorEastAsia" w:hAnsiTheme="minorEastAsia" w:hint="eastAsia"/>
        </w:rPr>
        <w:t>なお、</w:t>
      </w:r>
      <w:r w:rsidR="000E61A5" w:rsidRPr="001E5B1F">
        <w:rPr>
          <w:rFonts w:asciiTheme="minorEastAsia" w:hAnsiTheme="minorEastAsia" w:hint="eastAsia"/>
        </w:rPr>
        <w:t>実質価額が</w:t>
      </w:r>
      <w:r w:rsidRPr="001E5B1F">
        <w:rPr>
          <w:rFonts w:asciiTheme="minorEastAsia" w:hAnsiTheme="minorEastAsia" w:hint="eastAsia"/>
        </w:rPr>
        <w:t>出資金の価値の低下割合が30%以上である場合には、「著しく低下したとき」に該当するものとしております。</w:t>
      </w:r>
    </w:p>
    <w:p w14:paraId="52143646" w14:textId="77777777" w:rsidR="00D86F9C" w:rsidRPr="001E5B1F" w:rsidRDefault="00D86F9C" w:rsidP="002E4417">
      <w:pPr>
        <w:ind w:leftChars="100" w:left="414" w:hangingChars="100" w:hanging="207"/>
        <w:rPr>
          <w:rFonts w:asciiTheme="minorEastAsia" w:hAnsiTheme="minorEastAsia"/>
        </w:rPr>
      </w:pPr>
    </w:p>
    <w:p w14:paraId="6C72F292" w14:textId="77777777" w:rsidR="00E500ED" w:rsidRPr="001E5B1F" w:rsidRDefault="000E61A5" w:rsidP="00E500ED">
      <w:pPr>
        <w:rPr>
          <w:rFonts w:asciiTheme="minorEastAsia" w:hAnsiTheme="minorEastAsia"/>
        </w:rPr>
      </w:pPr>
      <w:r w:rsidRPr="001E5B1F">
        <w:rPr>
          <w:rFonts w:asciiTheme="minorEastAsia" w:hAnsiTheme="minorEastAsia" w:hint="eastAsia"/>
        </w:rPr>
        <w:lastRenderedPageBreak/>
        <w:t>（４）</w:t>
      </w:r>
      <w:r w:rsidR="00E500ED" w:rsidRPr="001E5B1F">
        <w:rPr>
          <w:rFonts w:asciiTheme="minorEastAsia" w:hAnsiTheme="minorEastAsia" w:hint="eastAsia"/>
        </w:rPr>
        <w:t>引当金の計上基準及び算定方法</w:t>
      </w:r>
    </w:p>
    <w:p w14:paraId="10D0AE66" w14:textId="77777777" w:rsidR="00E500ED" w:rsidRPr="001E5B1F" w:rsidRDefault="000E61A5" w:rsidP="000E61A5">
      <w:pPr>
        <w:ind w:firstLineChars="100" w:firstLine="207"/>
        <w:rPr>
          <w:rFonts w:asciiTheme="minorEastAsia" w:hAnsiTheme="minorEastAsia"/>
        </w:rPr>
      </w:pPr>
      <w:r w:rsidRPr="001E5B1F">
        <w:rPr>
          <w:rFonts w:asciiTheme="minorEastAsia" w:hAnsiTheme="minorEastAsia" w:hint="eastAsia"/>
        </w:rPr>
        <w:t xml:space="preserve">①　</w:t>
      </w:r>
      <w:r w:rsidR="00E500ED" w:rsidRPr="001E5B1F">
        <w:rPr>
          <w:rFonts w:asciiTheme="minorEastAsia" w:hAnsiTheme="minorEastAsia" w:hint="eastAsia"/>
        </w:rPr>
        <w:t>徴収不能引当金</w:t>
      </w:r>
    </w:p>
    <w:p w14:paraId="30BF2D23" w14:textId="77777777" w:rsidR="00E500ED" w:rsidRPr="001E5B1F" w:rsidRDefault="00E500ED" w:rsidP="00B82CB9">
      <w:pPr>
        <w:ind w:firstLineChars="200" w:firstLine="415"/>
        <w:rPr>
          <w:rFonts w:asciiTheme="minorEastAsia" w:hAnsiTheme="minorEastAsia"/>
        </w:rPr>
      </w:pPr>
      <w:r w:rsidRPr="001E5B1F">
        <w:rPr>
          <w:rFonts w:asciiTheme="minorEastAsia" w:hAnsiTheme="minorEastAsia" w:hint="eastAsia"/>
        </w:rPr>
        <w:t xml:space="preserve">　過去</w:t>
      </w:r>
      <w:r w:rsidR="0014215C" w:rsidRPr="001E5B1F">
        <w:rPr>
          <w:rFonts w:asciiTheme="minorEastAsia" w:hAnsiTheme="minorEastAsia" w:hint="eastAsia"/>
        </w:rPr>
        <w:t>5</w:t>
      </w:r>
      <w:r w:rsidRPr="001E5B1F">
        <w:rPr>
          <w:rFonts w:asciiTheme="minorEastAsia" w:hAnsiTheme="minorEastAsia" w:hint="eastAsia"/>
        </w:rPr>
        <w:t>年間の平均不納欠損率により計上しております。</w:t>
      </w:r>
    </w:p>
    <w:p w14:paraId="31336664" w14:textId="77777777" w:rsidR="00E500ED" w:rsidRPr="001E5B1F" w:rsidRDefault="00B82CB9" w:rsidP="00B82CB9">
      <w:pPr>
        <w:ind w:firstLineChars="100" w:firstLine="207"/>
        <w:rPr>
          <w:rFonts w:asciiTheme="minorEastAsia" w:hAnsiTheme="minorEastAsia"/>
        </w:rPr>
      </w:pPr>
      <w:r w:rsidRPr="001E5B1F">
        <w:rPr>
          <w:rFonts w:asciiTheme="minorEastAsia" w:hAnsiTheme="minorEastAsia" w:hint="eastAsia"/>
        </w:rPr>
        <w:t xml:space="preserve">②　</w:t>
      </w:r>
      <w:r w:rsidR="00E500ED" w:rsidRPr="001E5B1F">
        <w:rPr>
          <w:rFonts w:asciiTheme="minorEastAsia" w:hAnsiTheme="minorEastAsia" w:hint="eastAsia"/>
        </w:rPr>
        <w:t>賞与</w:t>
      </w:r>
      <w:r w:rsidR="00906CDD">
        <w:rPr>
          <w:rFonts w:asciiTheme="minorEastAsia" w:hAnsiTheme="minorEastAsia" w:hint="eastAsia"/>
        </w:rPr>
        <w:t>等</w:t>
      </w:r>
      <w:r w:rsidR="00E500ED" w:rsidRPr="001E5B1F">
        <w:rPr>
          <w:rFonts w:asciiTheme="minorEastAsia" w:hAnsiTheme="minorEastAsia" w:hint="eastAsia"/>
        </w:rPr>
        <w:t>引当金</w:t>
      </w:r>
    </w:p>
    <w:p w14:paraId="1BEBD988" w14:textId="77777777" w:rsidR="00E500ED" w:rsidRPr="001E5B1F" w:rsidRDefault="00B82CB9" w:rsidP="00B82CB9">
      <w:pPr>
        <w:ind w:leftChars="100" w:left="414" w:hangingChars="100" w:hanging="207"/>
        <w:rPr>
          <w:rFonts w:asciiTheme="minorEastAsia" w:hAnsiTheme="minorEastAsia"/>
        </w:rPr>
      </w:pPr>
      <w:r w:rsidRPr="001E5B1F">
        <w:rPr>
          <w:rFonts w:asciiTheme="minorEastAsia" w:hAnsiTheme="minorEastAsia" w:hint="eastAsia"/>
        </w:rPr>
        <w:t xml:space="preserve">　　</w:t>
      </w:r>
      <w:r w:rsidR="00D86F9C">
        <w:rPr>
          <w:rFonts w:asciiTheme="minorEastAsia" w:hAnsiTheme="minorEastAsia" w:hint="eastAsia"/>
        </w:rPr>
        <w:t>翌年度6</w:t>
      </w:r>
      <w:r w:rsidR="0056709B" w:rsidRPr="0056709B">
        <w:rPr>
          <w:rFonts w:asciiTheme="minorEastAsia" w:hAnsiTheme="minorEastAsia" w:hint="eastAsia"/>
        </w:rPr>
        <w:t>月支給予定の期末手当及び勤勉手当並びにそれらに係る法定福利費相当額の見込額について、それぞれ本会計年度の期間に対応する部分を計上しています。</w:t>
      </w:r>
    </w:p>
    <w:p w14:paraId="4204E9A8" w14:textId="77777777" w:rsidR="00E500ED" w:rsidRPr="001E5B1F" w:rsidRDefault="00B82CB9" w:rsidP="00B82CB9">
      <w:pPr>
        <w:ind w:firstLineChars="100" w:firstLine="207"/>
        <w:rPr>
          <w:rFonts w:asciiTheme="minorEastAsia" w:hAnsiTheme="minorEastAsia"/>
        </w:rPr>
      </w:pPr>
      <w:r w:rsidRPr="001E5B1F">
        <w:rPr>
          <w:rFonts w:asciiTheme="minorEastAsia" w:hAnsiTheme="minorEastAsia" w:hint="eastAsia"/>
        </w:rPr>
        <w:t xml:space="preserve">③　</w:t>
      </w:r>
      <w:r w:rsidR="00E500ED" w:rsidRPr="001E5B1F">
        <w:rPr>
          <w:rFonts w:asciiTheme="minorEastAsia" w:hAnsiTheme="minorEastAsia" w:hint="eastAsia"/>
        </w:rPr>
        <w:t>退職給付引当金</w:t>
      </w:r>
    </w:p>
    <w:p w14:paraId="5184B529" w14:textId="77777777" w:rsidR="00E500ED" w:rsidRPr="001E5B1F" w:rsidRDefault="00E500ED" w:rsidP="00B82CB9">
      <w:pPr>
        <w:ind w:left="415" w:hangingChars="200" w:hanging="415"/>
        <w:rPr>
          <w:rFonts w:asciiTheme="minorEastAsia" w:hAnsiTheme="minorEastAsia"/>
        </w:rPr>
      </w:pPr>
      <w:r w:rsidRPr="001E5B1F">
        <w:rPr>
          <w:rFonts w:asciiTheme="minorEastAsia" w:hAnsiTheme="minorEastAsia" w:hint="eastAsia"/>
        </w:rPr>
        <w:t xml:space="preserve">　</w:t>
      </w:r>
      <w:r w:rsidR="00B82CB9" w:rsidRPr="001E5B1F">
        <w:rPr>
          <w:rFonts w:asciiTheme="minorEastAsia" w:hAnsiTheme="minorEastAsia" w:hint="eastAsia"/>
        </w:rPr>
        <w:t xml:space="preserve">　　</w:t>
      </w:r>
      <w:r w:rsidR="008F0E08">
        <w:rPr>
          <w:rFonts w:asciiTheme="minorEastAsia" w:hAnsiTheme="minorEastAsia" w:hint="eastAsia"/>
        </w:rPr>
        <w:t>年度末に全ての職員が退職したとして計算した金額に、</w:t>
      </w:r>
      <w:r w:rsidR="00B82CB9" w:rsidRPr="001E5B1F">
        <w:rPr>
          <w:rFonts w:asciiTheme="minorEastAsia" w:hAnsiTheme="minorEastAsia" w:hint="eastAsia"/>
        </w:rPr>
        <w:t>組合への加入時以降の負担金の累計額から既に職員に対し退職手当として支給された額の総額を控除</w:t>
      </w:r>
      <w:r w:rsidR="00A56436">
        <w:rPr>
          <w:rFonts w:asciiTheme="minorEastAsia" w:hAnsiTheme="minorEastAsia" w:hint="eastAsia"/>
        </w:rPr>
        <w:t>した額</w:t>
      </w:r>
      <w:r w:rsidR="008F0E08">
        <w:rPr>
          <w:rFonts w:asciiTheme="minorEastAsia" w:hAnsiTheme="minorEastAsia" w:hint="eastAsia"/>
        </w:rPr>
        <w:t>を</w:t>
      </w:r>
      <w:r w:rsidR="00B82CB9" w:rsidRPr="001E5B1F">
        <w:rPr>
          <w:rFonts w:asciiTheme="minorEastAsia" w:hAnsiTheme="minorEastAsia" w:hint="eastAsia"/>
        </w:rPr>
        <w:t>加算した額を計上しております。</w:t>
      </w:r>
    </w:p>
    <w:p w14:paraId="6B26CBA5" w14:textId="77777777" w:rsidR="00E500ED" w:rsidRPr="001E5B1F" w:rsidRDefault="00E500ED" w:rsidP="00E500ED">
      <w:pPr>
        <w:rPr>
          <w:rFonts w:asciiTheme="minorEastAsia" w:hAnsiTheme="minorEastAsia"/>
        </w:rPr>
      </w:pPr>
      <w:r w:rsidRPr="001E5B1F">
        <w:rPr>
          <w:rFonts w:asciiTheme="minorEastAsia" w:hAnsiTheme="minorEastAsia"/>
        </w:rPr>
        <w:t xml:space="preserve"> </w:t>
      </w:r>
    </w:p>
    <w:p w14:paraId="4A5F6C68" w14:textId="77777777" w:rsidR="00E500ED" w:rsidRPr="001E5B1F" w:rsidRDefault="00B82CB9" w:rsidP="00E500ED">
      <w:pPr>
        <w:rPr>
          <w:rFonts w:asciiTheme="minorEastAsia" w:hAnsiTheme="minorEastAsia"/>
        </w:rPr>
      </w:pPr>
      <w:r w:rsidRPr="001E5B1F">
        <w:rPr>
          <w:rFonts w:asciiTheme="minorEastAsia" w:hAnsiTheme="minorEastAsia" w:hint="eastAsia"/>
        </w:rPr>
        <w:t>（５）</w:t>
      </w:r>
      <w:r w:rsidR="00E500ED" w:rsidRPr="001E5B1F">
        <w:rPr>
          <w:rFonts w:asciiTheme="minorEastAsia" w:hAnsiTheme="minorEastAsia" w:hint="eastAsia"/>
        </w:rPr>
        <w:t>リース取引の処理方法</w:t>
      </w:r>
    </w:p>
    <w:p w14:paraId="49CEA82C" w14:textId="77777777" w:rsidR="00B82CB9" w:rsidRPr="001E5B1F" w:rsidRDefault="00B82CB9" w:rsidP="00B82CB9">
      <w:pPr>
        <w:ind w:firstLineChars="100" w:firstLine="207"/>
        <w:rPr>
          <w:rFonts w:asciiTheme="minorEastAsia" w:hAnsiTheme="minorEastAsia"/>
        </w:rPr>
      </w:pPr>
      <w:r w:rsidRPr="001E5B1F">
        <w:rPr>
          <w:rFonts w:asciiTheme="minorEastAsia" w:hAnsiTheme="minorEastAsia" w:hint="eastAsia"/>
        </w:rPr>
        <w:t>①　ファイナンス・リース取引</w:t>
      </w:r>
    </w:p>
    <w:p w14:paraId="18168A63" w14:textId="77777777" w:rsidR="00B82CB9" w:rsidRPr="001E5B1F" w:rsidRDefault="00B82CB9" w:rsidP="00B82CB9">
      <w:pPr>
        <w:ind w:leftChars="200" w:left="622" w:hangingChars="100" w:hanging="207"/>
        <w:rPr>
          <w:rFonts w:asciiTheme="minorEastAsia" w:hAnsiTheme="minorEastAsia"/>
        </w:rPr>
      </w:pPr>
      <w:r w:rsidRPr="001E5B1F">
        <w:rPr>
          <w:rFonts w:asciiTheme="minorEastAsia" w:hAnsiTheme="minorEastAsia" w:hint="eastAsia"/>
        </w:rPr>
        <w:t>ア　所有権移転ファイナンス・リース取引に係るリース資産（リース期間が１年以内のリース取引及びリース契約１件あたりのリース料総額が300万円以下のファイナンス・リース取引を除きます。）通常の売買取引に係る方法に準じた会計処理を行って</w:t>
      </w:r>
      <w:r w:rsidR="00DA6CB5">
        <w:rPr>
          <w:rFonts w:asciiTheme="minorEastAsia" w:hAnsiTheme="minorEastAsia" w:hint="eastAsia"/>
        </w:rPr>
        <w:t>おります</w:t>
      </w:r>
      <w:r w:rsidRPr="001E5B1F">
        <w:rPr>
          <w:rFonts w:asciiTheme="minorEastAsia" w:hAnsiTheme="minorEastAsia" w:hint="eastAsia"/>
        </w:rPr>
        <w:t>。</w:t>
      </w:r>
    </w:p>
    <w:p w14:paraId="33C7A8BF" w14:textId="77777777" w:rsidR="00B82CB9" w:rsidRPr="001E5B1F" w:rsidRDefault="00B82CB9" w:rsidP="00B82CB9">
      <w:pPr>
        <w:ind w:firstLineChars="200" w:firstLine="415"/>
        <w:rPr>
          <w:rFonts w:asciiTheme="minorEastAsia" w:hAnsiTheme="minorEastAsia"/>
        </w:rPr>
      </w:pPr>
      <w:r w:rsidRPr="001E5B1F">
        <w:rPr>
          <w:rFonts w:asciiTheme="minorEastAsia" w:hAnsiTheme="minorEastAsia" w:hint="eastAsia"/>
        </w:rPr>
        <w:t>イ　ア以外のファイナンス・リース取引</w:t>
      </w:r>
    </w:p>
    <w:p w14:paraId="0DA16462" w14:textId="77777777" w:rsidR="00B82CB9" w:rsidRPr="001E5B1F" w:rsidRDefault="00B82CB9" w:rsidP="00B82CB9">
      <w:pPr>
        <w:rPr>
          <w:rFonts w:asciiTheme="minorEastAsia" w:hAnsiTheme="minorEastAsia"/>
        </w:rPr>
      </w:pPr>
      <w:r w:rsidRPr="001E5B1F">
        <w:rPr>
          <w:rFonts w:asciiTheme="minorEastAsia" w:hAnsiTheme="minorEastAsia" w:hint="eastAsia"/>
        </w:rPr>
        <w:t xml:space="preserve">　　　　通常の賃貸借取引に係る方法に準じた会計処理を行って</w:t>
      </w:r>
      <w:r w:rsidR="00DA6CB5">
        <w:rPr>
          <w:rFonts w:asciiTheme="minorEastAsia" w:hAnsiTheme="minorEastAsia" w:hint="eastAsia"/>
        </w:rPr>
        <w:t>おり</w:t>
      </w:r>
      <w:r w:rsidRPr="001E5B1F">
        <w:rPr>
          <w:rFonts w:asciiTheme="minorEastAsia" w:hAnsiTheme="minorEastAsia" w:hint="eastAsia"/>
        </w:rPr>
        <w:t>ます。</w:t>
      </w:r>
    </w:p>
    <w:p w14:paraId="0394B189" w14:textId="77777777" w:rsidR="00B82CB9" w:rsidRPr="001E5B1F" w:rsidRDefault="00B82CB9" w:rsidP="00463F0C">
      <w:pPr>
        <w:ind w:firstLineChars="100" w:firstLine="207"/>
        <w:rPr>
          <w:rFonts w:asciiTheme="minorEastAsia" w:hAnsiTheme="minorEastAsia"/>
        </w:rPr>
      </w:pPr>
      <w:r w:rsidRPr="001E5B1F">
        <w:rPr>
          <w:rFonts w:asciiTheme="minorEastAsia" w:hAnsiTheme="minorEastAsia" w:hint="eastAsia"/>
        </w:rPr>
        <w:t>②　オペレーティング・リース取引</w:t>
      </w:r>
    </w:p>
    <w:p w14:paraId="7A6B9581" w14:textId="77777777" w:rsidR="00B82CB9" w:rsidRPr="001E5B1F" w:rsidRDefault="00CC65AB" w:rsidP="00B82CB9">
      <w:pPr>
        <w:rPr>
          <w:rFonts w:asciiTheme="minorEastAsia" w:hAnsiTheme="minorEastAsia"/>
        </w:rPr>
      </w:pPr>
      <w:r>
        <w:rPr>
          <w:rFonts w:asciiTheme="minorEastAsia" w:hAnsiTheme="minorEastAsia" w:hint="eastAsia"/>
        </w:rPr>
        <w:t xml:space="preserve">　　</w:t>
      </w:r>
      <w:r w:rsidR="00B82CB9" w:rsidRPr="001E5B1F">
        <w:rPr>
          <w:rFonts w:asciiTheme="minorEastAsia" w:hAnsiTheme="minorEastAsia" w:hint="eastAsia"/>
        </w:rPr>
        <w:t>通常の賃貸借取引に係る方法に準じた会計処理を行って</w:t>
      </w:r>
      <w:r w:rsidR="00DA6CB5">
        <w:rPr>
          <w:rFonts w:asciiTheme="minorEastAsia" w:hAnsiTheme="minorEastAsia" w:hint="eastAsia"/>
        </w:rPr>
        <w:t>おり</w:t>
      </w:r>
      <w:r w:rsidR="00B82CB9" w:rsidRPr="001E5B1F">
        <w:rPr>
          <w:rFonts w:asciiTheme="minorEastAsia" w:hAnsiTheme="minorEastAsia" w:hint="eastAsia"/>
        </w:rPr>
        <w:t>ます。</w:t>
      </w:r>
    </w:p>
    <w:p w14:paraId="0C5373AC" w14:textId="77777777" w:rsidR="00E500ED" w:rsidRPr="001E5B1F" w:rsidRDefault="00E500ED" w:rsidP="00E500ED">
      <w:pPr>
        <w:rPr>
          <w:rFonts w:asciiTheme="minorEastAsia" w:hAnsiTheme="minorEastAsia"/>
        </w:rPr>
      </w:pPr>
    </w:p>
    <w:p w14:paraId="7889400F" w14:textId="3E2B5407" w:rsidR="00E500ED" w:rsidRPr="001E5B1F" w:rsidRDefault="00B82CB9" w:rsidP="00E500ED">
      <w:pPr>
        <w:rPr>
          <w:rFonts w:asciiTheme="minorEastAsia" w:hAnsiTheme="minorEastAsia"/>
        </w:rPr>
      </w:pPr>
      <w:r w:rsidRPr="001E5B1F">
        <w:rPr>
          <w:rFonts w:asciiTheme="minorEastAsia" w:hAnsiTheme="minorEastAsia" w:hint="eastAsia"/>
        </w:rPr>
        <w:t>（６）</w:t>
      </w:r>
      <w:r w:rsidR="00E968B0">
        <w:rPr>
          <w:rFonts w:asciiTheme="minorEastAsia" w:hAnsiTheme="minorEastAsia" w:hint="eastAsia"/>
        </w:rPr>
        <w:t>連結</w:t>
      </w:r>
      <w:r w:rsidR="00E500ED" w:rsidRPr="001E5B1F">
        <w:rPr>
          <w:rFonts w:asciiTheme="minorEastAsia" w:hAnsiTheme="minorEastAsia" w:hint="eastAsia"/>
        </w:rPr>
        <w:t>資金収支計算書における資金の範囲</w:t>
      </w:r>
    </w:p>
    <w:p w14:paraId="446B7097" w14:textId="77777777" w:rsidR="002E4417" w:rsidRPr="001E5B1F" w:rsidRDefault="00E500ED" w:rsidP="002E4417">
      <w:pPr>
        <w:ind w:left="207" w:hangingChars="100" w:hanging="207"/>
        <w:rPr>
          <w:rFonts w:asciiTheme="minorEastAsia" w:hAnsiTheme="minorEastAsia"/>
        </w:rPr>
      </w:pPr>
      <w:r w:rsidRPr="001E5B1F">
        <w:rPr>
          <w:rFonts w:asciiTheme="minorEastAsia" w:hAnsiTheme="minorEastAsia" w:hint="eastAsia"/>
        </w:rPr>
        <w:t xml:space="preserve">　</w:t>
      </w:r>
      <w:r w:rsidR="002E4417" w:rsidRPr="001E5B1F">
        <w:rPr>
          <w:rFonts w:asciiTheme="minorEastAsia" w:hAnsiTheme="minorEastAsia" w:hint="eastAsia"/>
        </w:rPr>
        <w:t xml:space="preserve">　</w:t>
      </w:r>
      <w:r w:rsidRPr="001E5B1F">
        <w:rPr>
          <w:rFonts w:asciiTheme="minorEastAsia" w:hAnsiTheme="minorEastAsia" w:hint="eastAsia"/>
        </w:rPr>
        <w:t>現金（手許現金及び要求払預金）及び現金同等物（</w:t>
      </w:r>
      <w:r w:rsidR="002E4417" w:rsidRPr="001E5B1F">
        <w:rPr>
          <w:rFonts w:asciiTheme="minorEastAsia" w:hAnsiTheme="minorEastAsia" w:hint="eastAsia"/>
        </w:rPr>
        <w:t>資金管理及び資金運用基準において、歳計現金等の保管方法として規定した預金等をいいます。</w:t>
      </w:r>
      <w:r w:rsidRPr="001E5B1F">
        <w:rPr>
          <w:rFonts w:asciiTheme="minorEastAsia" w:hAnsiTheme="minorEastAsia" w:hint="eastAsia"/>
        </w:rPr>
        <w:t>）を資金の範囲としております。</w:t>
      </w:r>
    </w:p>
    <w:p w14:paraId="68CB357B" w14:textId="77777777" w:rsidR="00E500ED" w:rsidRPr="001E5B1F" w:rsidRDefault="002E4417" w:rsidP="002E4417">
      <w:pPr>
        <w:ind w:leftChars="100" w:left="207" w:firstLineChars="100" w:firstLine="207"/>
        <w:rPr>
          <w:rFonts w:asciiTheme="minorEastAsia" w:hAnsiTheme="minorEastAsia"/>
        </w:rPr>
      </w:pPr>
      <w:r w:rsidRPr="001E5B1F">
        <w:rPr>
          <w:rFonts w:asciiTheme="minorEastAsia" w:hAnsiTheme="minorEastAsia" w:hint="eastAsia"/>
        </w:rPr>
        <w:t>なお、現金及び現金同等物には、出納整理期間における取引により発生する資金の受払いを含んで</w:t>
      </w:r>
      <w:r w:rsidR="00DA6CB5">
        <w:rPr>
          <w:rFonts w:asciiTheme="minorEastAsia" w:hAnsiTheme="minorEastAsia" w:hint="eastAsia"/>
        </w:rPr>
        <w:t>おり</w:t>
      </w:r>
      <w:r w:rsidRPr="001E5B1F">
        <w:rPr>
          <w:rFonts w:asciiTheme="minorEastAsia" w:hAnsiTheme="minorEastAsia" w:hint="eastAsia"/>
        </w:rPr>
        <w:t>ます。</w:t>
      </w:r>
    </w:p>
    <w:p w14:paraId="56CFADB6" w14:textId="77777777" w:rsidR="00E500ED" w:rsidRPr="001E5B1F" w:rsidRDefault="00E500ED" w:rsidP="00E500ED">
      <w:pPr>
        <w:rPr>
          <w:rFonts w:asciiTheme="minorEastAsia" w:hAnsiTheme="minorEastAsia"/>
        </w:rPr>
      </w:pPr>
    </w:p>
    <w:p w14:paraId="78480CE2" w14:textId="77777777" w:rsidR="00E500ED" w:rsidRPr="001E5B1F" w:rsidRDefault="002E4417" w:rsidP="00E500ED">
      <w:pPr>
        <w:rPr>
          <w:rFonts w:asciiTheme="minorEastAsia" w:hAnsiTheme="minorEastAsia"/>
        </w:rPr>
      </w:pPr>
      <w:r w:rsidRPr="001E5B1F">
        <w:rPr>
          <w:rFonts w:asciiTheme="minorEastAsia" w:hAnsiTheme="minorEastAsia" w:hint="eastAsia"/>
        </w:rPr>
        <w:t>（７）</w:t>
      </w:r>
      <w:r w:rsidR="00E500ED" w:rsidRPr="001E5B1F">
        <w:rPr>
          <w:rFonts w:asciiTheme="minorEastAsia" w:hAnsiTheme="minorEastAsia" w:hint="eastAsia"/>
        </w:rPr>
        <w:t>その他財務書類作成のための基本となる重要な事項</w:t>
      </w:r>
    </w:p>
    <w:p w14:paraId="7F233E46" w14:textId="4DCD936A" w:rsidR="00E500ED" w:rsidRDefault="002E4417" w:rsidP="002E4417">
      <w:pPr>
        <w:ind w:firstLineChars="100" w:firstLine="207"/>
        <w:rPr>
          <w:rFonts w:asciiTheme="minorEastAsia" w:hAnsiTheme="minorEastAsia"/>
        </w:rPr>
      </w:pPr>
      <w:r w:rsidRPr="001E5B1F">
        <w:rPr>
          <w:rFonts w:asciiTheme="minorEastAsia" w:hAnsiTheme="minorEastAsia" w:hint="eastAsia"/>
        </w:rPr>
        <w:t xml:space="preserve">①　</w:t>
      </w:r>
      <w:r w:rsidR="00E500ED" w:rsidRPr="001E5B1F">
        <w:rPr>
          <w:rFonts w:asciiTheme="minorEastAsia" w:hAnsiTheme="minorEastAsia" w:hint="eastAsia"/>
        </w:rPr>
        <w:t>消費税等の会計処理</w:t>
      </w:r>
      <w:r w:rsidR="009E2D4E">
        <w:rPr>
          <w:rFonts w:asciiTheme="minorEastAsia" w:hAnsiTheme="minorEastAsia" w:hint="eastAsia"/>
        </w:rPr>
        <w:t>は次の通りです。</w:t>
      </w:r>
    </w:p>
    <w:p w14:paraId="72E3F26F" w14:textId="4025DFE0" w:rsidR="00F4540A" w:rsidRDefault="00F4540A" w:rsidP="00F4540A">
      <w:pPr>
        <w:ind w:leftChars="200" w:left="415" w:firstLineChars="100" w:firstLine="207"/>
        <w:rPr>
          <w:rFonts w:asciiTheme="minorEastAsia" w:hAnsiTheme="minorEastAsia"/>
        </w:rPr>
      </w:pPr>
      <w:r>
        <w:rPr>
          <w:rFonts w:asciiTheme="minorEastAsia" w:hAnsiTheme="minorEastAsia" w:hint="eastAsia"/>
        </w:rPr>
        <w:t>一般会計：税込方式</w:t>
      </w:r>
    </w:p>
    <w:p w14:paraId="42563403" w14:textId="7AC6D3D8" w:rsidR="009E2D4E" w:rsidRDefault="009E2D4E" w:rsidP="00F4540A">
      <w:pPr>
        <w:ind w:leftChars="200" w:left="415" w:firstLineChars="100" w:firstLine="207"/>
        <w:rPr>
          <w:rFonts w:asciiTheme="minorEastAsia" w:hAnsiTheme="minorEastAsia"/>
        </w:rPr>
      </w:pPr>
      <w:r w:rsidRPr="009E2D4E">
        <w:rPr>
          <w:rFonts w:asciiTheme="minorEastAsia" w:hAnsiTheme="minorEastAsia" w:hint="eastAsia"/>
        </w:rPr>
        <w:t>国民健康保険特別会計</w:t>
      </w:r>
      <w:r>
        <w:rPr>
          <w:rFonts w:asciiTheme="minorEastAsia" w:hAnsiTheme="minorEastAsia" w:hint="eastAsia"/>
        </w:rPr>
        <w:t>：税込方式</w:t>
      </w:r>
    </w:p>
    <w:p w14:paraId="539DC779" w14:textId="1686F6EE" w:rsidR="009E2D4E" w:rsidRDefault="009E2D4E" w:rsidP="00F4540A">
      <w:pPr>
        <w:ind w:leftChars="200" w:left="415" w:firstLineChars="100" w:firstLine="207"/>
        <w:rPr>
          <w:rFonts w:asciiTheme="minorEastAsia" w:hAnsiTheme="minorEastAsia"/>
          <w:szCs w:val="21"/>
        </w:rPr>
      </w:pPr>
      <w:r>
        <w:rPr>
          <w:rFonts w:asciiTheme="minorEastAsia" w:hAnsiTheme="minorEastAsia" w:hint="eastAsia"/>
          <w:szCs w:val="21"/>
        </w:rPr>
        <w:t>介護保険特別会計</w:t>
      </w:r>
      <w:r>
        <w:rPr>
          <w:rFonts w:asciiTheme="minorEastAsia" w:hAnsiTheme="minorEastAsia" w:hint="eastAsia"/>
          <w:szCs w:val="21"/>
        </w:rPr>
        <w:t>：税込方式</w:t>
      </w:r>
    </w:p>
    <w:p w14:paraId="0A6A323B" w14:textId="79F37264" w:rsidR="009E2D4E" w:rsidRPr="009E2D4E" w:rsidRDefault="009E2D4E" w:rsidP="00F4540A">
      <w:pPr>
        <w:ind w:leftChars="200" w:left="415" w:firstLineChars="100" w:firstLine="207"/>
        <w:rPr>
          <w:rFonts w:asciiTheme="minorEastAsia" w:hAnsiTheme="minorEastAsia" w:hint="eastAsia"/>
        </w:rPr>
      </w:pPr>
      <w:r w:rsidRPr="009E2D4E">
        <w:rPr>
          <w:rFonts w:asciiTheme="minorEastAsia" w:hAnsiTheme="minorEastAsia" w:hint="eastAsia"/>
        </w:rPr>
        <w:t>後期高齢者医療特別会計</w:t>
      </w:r>
      <w:r>
        <w:rPr>
          <w:rFonts w:asciiTheme="minorEastAsia" w:hAnsiTheme="minorEastAsia" w:hint="eastAsia"/>
        </w:rPr>
        <w:t>：税込方式</w:t>
      </w:r>
    </w:p>
    <w:p w14:paraId="0E79AEC2" w14:textId="36387C84" w:rsidR="00F4540A" w:rsidRDefault="00F4540A" w:rsidP="00F4540A">
      <w:pPr>
        <w:ind w:leftChars="200" w:left="415" w:firstLineChars="100" w:firstLine="207"/>
        <w:rPr>
          <w:rFonts w:asciiTheme="minorEastAsia" w:hAnsiTheme="minorEastAsia"/>
        </w:rPr>
      </w:pPr>
      <w:r>
        <w:rPr>
          <w:rFonts w:asciiTheme="minorEastAsia" w:hAnsiTheme="minorEastAsia" w:hint="eastAsia"/>
        </w:rPr>
        <w:t>水道事業会計：税抜方式</w:t>
      </w:r>
    </w:p>
    <w:p w14:paraId="4DB4F05B" w14:textId="4E063D33" w:rsidR="002F2AFB" w:rsidRDefault="002F2AFB" w:rsidP="00F4540A">
      <w:pPr>
        <w:ind w:leftChars="200" w:left="415" w:firstLineChars="100" w:firstLine="207"/>
        <w:rPr>
          <w:rFonts w:asciiTheme="minorEastAsia" w:hAnsiTheme="minorEastAsia"/>
        </w:rPr>
      </w:pPr>
      <w:r>
        <w:rPr>
          <w:rFonts w:asciiTheme="minorEastAsia" w:hAnsiTheme="minorEastAsia" w:hint="eastAsia"/>
        </w:rPr>
        <w:t>下水道事業会計：税抜方式</w:t>
      </w:r>
    </w:p>
    <w:p w14:paraId="300DA82C" w14:textId="77777777" w:rsidR="00F4540A" w:rsidRPr="001E5B1F" w:rsidRDefault="00F4540A" w:rsidP="00F4540A">
      <w:pPr>
        <w:ind w:leftChars="200" w:left="415" w:firstLineChars="100" w:firstLine="207"/>
        <w:rPr>
          <w:rFonts w:asciiTheme="minorEastAsia" w:hAnsiTheme="minorEastAsia"/>
        </w:rPr>
      </w:pPr>
    </w:p>
    <w:p w14:paraId="0618ED28" w14:textId="77777777" w:rsidR="002E4417" w:rsidRDefault="002E4417" w:rsidP="002E4417">
      <w:pPr>
        <w:ind w:leftChars="100" w:left="414" w:hangingChars="100" w:hanging="207"/>
        <w:rPr>
          <w:rFonts w:asciiTheme="minorEastAsia" w:hAnsiTheme="minorEastAsia"/>
        </w:rPr>
      </w:pPr>
      <w:r w:rsidRPr="001E5B1F">
        <w:rPr>
          <w:rFonts w:asciiTheme="minorEastAsia" w:hAnsiTheme="minorEastAsia" w:hint="eastAsia"/>
        </w:rPr>
        <w:t>②　物品については、取得価額又は見積価格が50万円以上の場合に資産として計上して</w:t>
      </w:r>
      <w:r w:rsidR="00DA6CB5">
        <w:rPr>
          <w:rFonts w:asciiTheme="minorEastAsia" w:hAnsiTheme="minorEastAsia" w:hint="eastAsia"/>
        </w:rPr>
        <w:t>おり</w:t>
      </w:r>
      <w:r w:rsidRPr="001E5B1F">
        <w:rPr>
          <w:rFonts w:asciiTheme="minorEastAsia" w:hAnsiTheme="minorEastAsia" w:hint="eastAsia"/>
        </w:rPr>
        <w:t>ます。ソフトウェアについても物品の取扱いに準じて</w:t>
      </w:r>
      <w:r w:rsidR="00DA6CB5">
        <w:rPr>
          <w:rFonts w:asciiTheme="minorEastAsia" w:hAnsiTheme="minorEastAsia" w:hint="eastAsia"/>
        </w:rPr>
        <w:t>おり</w:t>
      </w:r>
      <w:r w:rsidRPr="001E5B1F">
        <w:rPr>
          <w:rFonts w:asciiTheme="minorEastAsia" w:hAnsiTheme="minorEastAsia" w:hint="eastAsia"/>
        </w:rPr>
        <w:t>ます。</w:t>
      </w:r>
    </w:p>
    <w:p w14:paraId="054ED666" w14:textId="77777777" w:rsidR="0099723D" w:rsidRDefault="0099723D" w:rsidP="002E4417">
      <w:pPr>
        <w:ind w:leftChars="100" w:left="414" w:hangingChars="100" w:hanging="207"/>
        <w:rPr>
          <w:rFonts w:asciiTheme="minorEastAsia" w:hAnsiTheme="minorEastAsia"/>
        </w:rPr>
      </w:pPr>
    </w:p>
    <w:p w14:paraId="26DF4AD4" w14:textId="77777777" w:rsidR="002E4417" w:rsidRDefault="002E4417" w:rsidP="002E4417">
      <w:pPr>
        <w:rPr>
          <w:rFonts w:asciiTheme="minorEastAsia" w:hAnsiTheme="minorEastAsia"/>
        </w:rPr>
      </w:pPr>
      <w:r w:rsidRPr="001E5B1F">
        <w:rPr>
          <w:rFonts w:asciiTheme="minorEastAsia" w:hAnsiTheme="minorEastAsia" w:hint="eastAsia"/>
        </w:rPr>
        <w:t>２　重要な会計方針の変更</w:t>
      </w:r>
    </w:p>
    <w:p w14:paraId="5F466175" w14:textId="77777777" w:rsidR="00080977" w:rsidRPr="001E5B1F" w:rsidRDefault="00080977" w:rsidP="00080977">
      <w:pPr>
        <w:ind w:firstLineChars="200" w:firstLine="415"/>
        <w:rPr>
          <w:rFonts w:asciiTheme="minorEastAsia" w:hAnsiTheme="minorEastAsia"/>
        </w:rPr>
      </w:pPr>
      <w:r w:rsidRPr="001E5B1F">
        <w:rPr>
          <w:rFonts w:asciiTheme="minorEastAsia" w:hAnsiTheme="minorEastAsia" w:hint="eastAsia"/>
        </w:rPr>
        <w:t>該当する事項はありません。</w:t>
      </w:r>
    </w:p>
    <w:p w14:paraId="2A15B96B" w14:textId="77777777" w:rsidR="00080977" w:rsidRPr="00080977" w:rsidRDefault="00080977" w:rsidP="002E4417">
      <w:pPr>
        <w:rPr>
          <w:rFonts w:asciiTheme="minorEastAsia" w:hAnsiTheme="minorEastAsia"/>
        </w:rPr>
      </w:pPr>
    </w:p>
    <w:p w14:paraId="1E7717A3" w14:textId="77777777" w:rsidR="002E4417" w:rsidRPr="001E5B1F" w:rsidRDefault="002E4417" w:rsidP="002E4417">
      <w:pPr>
        <w:rPr>
          <w:rFonts w:asciiTheme="minorEastAsia" w:hAnsiTheme="minorEastAsia"/>
        </w:rPr>
      </w:pPr>
      <w:r w:rsidRPr="001E5B1F">
        <w:rPr>
          <w:rFonts w:asciiTheme="minorEastAsia" w:hAnsiTheme="minorEastAsia" w:hint="eastAsia"/>
        </w:rPr>
        <w:t>３　重要な後発事象</w:t>
      </w:r>
    </w:p>
    <w:p w14:paraId="1A0439B0" w14:textId="77777777" w:rsidR="002F2AFB" w:rsidRPr="001E5B1F" w:rsidRDefault="002F2AFB" w:rsidP="002F2AFB">
      <w:pPr>
        <w:ind w:firstLineChars="200" w:firstLine="415"/>
        <w:rPr>
          <w:rFonts w:asciiTheme="minorEastAsia" w:hAnsiTheme="minorEastAsia"/>
        </w:rPr>
      </w:pPr>
      <w:r w:rsidRPr="001E5B1F">
        <w:rPr>
          <w:rFonts w:asciiTheme="minorEastAsia" w:hAnsiTheme="minorEastAsia" w:hint="eastAsia"/>
        </w:rPr>
        <w:t>該当する事項はありません。</w:t>
      </w:r>
    </w:p>
    <w:p w14:paraId="5BCAB689" w14:textId="77777777" w:rsidR="002F2AFB" w:rsidRDefault="002F2AFB" w:rsidP="002E4417">
      <w:pPr>
        <w:rPr>
          <w:rFonts w:asciiTheme="minorEastAsia" w:hAnsiTheme="minorEastAsia"/>
        </w:rPr>
      </w:pPr>
    </w:p>
    <w:p w14:paraId="7E5B1EE1" w14:textId="2F25E4E3" w:rsidR="002E4417" w:rsidRPr="001E5B1F" w:rsidRDefault="002E4417" w:rsidP="002E4417">
      <w:pPr>
        <w:rPr>
          <w:rFonts w:asciiTheme="minorEastAsia" w:hAnsiTheme="minorEastAsia"/>
        </w:rPr>
      </w:pPr>
      <w:r w:rsidRPr="001E5B1F">
        <w:rPr>
          <w:rFonts w:asciiTheme="minorEastAsia" w:hAnsiTheme="minorEastAsia" w:hint="eastAsia"/>
        </w:rPr>
        <w:t>４　偶発債務</w:t>
      </w:r>
    </w:p>
    <w:p w14:paraId="08BC91F5" w14:textId="77777777" w:rsidR="002E4417" w:rsidRPr="001E5B1F" w:rsidRDefault="002E4417" w:rsidP="002E4417">
      <w:pPr>
        <w:ind w:firstLineChars="200" w:firstLine="415"/>
        <w:rPr>
          <w:rFonts w:asciiTheme="minorEastAsia" w:hAnsiTheme="minorEastAsia"/>
        </w:rPr>
      </w:pPr>
      <w:r w:rsidRPr="001E5B1F">
        <w:rPr>
          <w:rFonts w:asciiTheme="minorEastAsia" w:hAnsiTheme="minorEastAsia" w:hint="eastAsia"/>
        </w:rPr>
        <w:t>該当する事項はありません。</w:t>
      </w:r>
    </w:p>
    <w:p w14:paraId="12572D77" w14:textId="77777777" w:rsidR="002E4417" w:rsidRPr="001E5B1F" w:rsidRDefault="002E4417" w:rsidP="002E4417">
      <w:pPr>
        <w:rPr>
          <w:rFonts w:asciiTheme="minorEastAsia" w:hAnsiTheme="minorEastAsia"/>
        </w:rPr>
      </w:pPr>
    </w:p>
    <w:p w14:paraId="3577E2C2" w14:textId="77777777" w:rsidR="002E4417" w:rsidRPr="001E5B1F" w:rsidRDefault="002E4417" w:rsidP="002E4417">
      <w:pPr>
        <w:rPr>
          <w:rFonts w:asciiTheme="minorEastAsia" w:hAnsiTheme="minorEastAsia"/>
        </w:rPr>
      </w:pPr>
      <w:r w:rsidRPr="001E5B1F">
        <w:rPr>
          <w:rFonts w:asciiTheme="minorEastAsia" w:hAnsiTheme="minorEastAsia" w:hint="eastAsia"/>
        </w:rPr>
        <w:t>５　追加情報</w:t>
      </w:r>
    </w:p>
    <w:p w14:paraId="0DD10CF7" w14:textId="73DEEE2A" w:rsidR="00E968B0" w:rsidRPr="001E5B1F" w:rsidRDefault="00E968B0" w:rsidP="00E968B0">
      <w:pPr>
        <w:rPr>
          <w:rFonts w:asciiTheme="minorEastAsia" w:hAnsiTheme="minorEastAsia"/>
        </w:rPr>
      </w:pPr>
      <w:r w:rsidRPr="001E5B1F">
        <w:rPr>
          <w:rFonts w:asciiTheme="minorEastAsia" w:hAnsiTheme="minorEastAsia" w:hint="eastAsia"/>
        </w:rPr>
        <w:t>（</w:t>
      </w:r>
      <w:r>
        <w:rPr>
          <w:rFonts w:asciiTheme="minorEastAsia" w:hAnsiTheme="minorEastAsia" w:hint="eastAsia"/>
        </w:rPr>
        <w:t>１</w:t>
      </w:r>
      <w:r w:rsidRPr="001E5B1F">
        <w:rPr>
          <w:rFonts w:asciiTheme="minorEastAsia" w:hAnsiTheme="minorEastAsia" w:hint="eastAsia"/>
        </w:rPr>
        <w:t>）</w:t>
      </w:r>
      <w:r>
        <w:rPr>
          <w:rFonts w:asciiTheme="minorEastAsia" w:hAnsiTheme="minorEastAsia" w:hint="eastAsia"/>
        </w:rPr>
        <w:t>連結対象団体</w:t>
      </w:r>
    </w:p>
    <w:tbl>
      <w:tblPr>
        <w:tblStyle w:val="a9"/>
        <w:tblW w:w="0" w:type="auto"/>
        <w:tblLook w:val="04A0" w:firstRow="1" w:lastRow="0" w:firstColumn="1" w:lastColumn="0" w:noHBand="0" w:noVBand="1"/>
      </w:tblPr>
      <w:tblGrid>
        <w:gridCol w:w="2678"/>
        <w:gridCol w:w="2123"/>
        <w:gridCol w:w="1434"/>
        <w:gridCol w:w="2124"/>
      </w:tblGrid>
      <w:tr w:rsidR="00E968B0" w:rsidRPr="00E968B0" w14:paraId="3BF3DC31" w14:textId="77777777" w:rsidTr="00E968B0">
        <w:tc>
          <w:tcPr>
            <w:tcW w:w="2678" w:type="dxa"/>
          </w:tcPr>
          <w:p w14:paraId="40A57F04" w14:textId="49F05F7D" w:rsidR="00E968B0" w:rsidRPr="00E968B0" w:rsidRDefault="00E968B0" w:rsidP="00E968B0">
            <w:pPr>
              <w:jc w:val="center"/>
              <w:rPr>
                <w:rFonts w:asciiTheme="minorEastAsia" w:hAnsiTheme="minorEastAsia"/>
                <w:szCs w:val="21"/>
              </w:rPr>
            </w:pPr>
            <w:r w:rsidRPr="00E968B0">
              <w:rPr>
                <w:rFonts w:asciiTheme="minorEastAsia" w:hAnsiTheme="minorEastAsia" w:hint="eastAsia"/>
                <w:szCs w:val="21"/>
              </w:rPr>
              <w:t>団体（会計）名</w:t>
            </w:r>
          </w:p>
        </w:tc>
        <w:tc>
          <w:tcPr>
            <w:tcW w:w="2123" w:type="dxa"/>
          </w:tcPr>
          <w:p w14:paraId="280699AA" w14:textId="26C831AB" w:rsidR="00E968B0" w:rsidRPr="00E968B0" w:rsidRDefault="00E968B0" w:rsidP="00E968B0">
            <w:pPr>
              <w:jc w:val="center"/>
              <w:rPr>
                <w:rFonts w:asciiTheme="minorEastAsia" w:hAnsiTheme="minorEastAsia"/>
                <w:szCs w:val="21"/>
              </w:rPr>
            </w:pPr>
            <w:r w:rsidRPr="00E968B0">
              <w:rPr>
                <w:rFonts w:asciiTheme="minorEastAsia" w:hAnsiTheme="minorEastAsia" w:hint="eastAsia"/>
                <w:szCs w:val="21"/>
              </w:rPr>
              <w:t>区分</w:t>
            </w:r>
          </w:p>
        </w:tc>
        <w:tc>
          <w:tcPr>
            <w:tcW w:w="1434" w:type="dxa"/>
          </w:tcPr>
          <w:p w14:paraId="2041E71A" w14:textId="1A1EA162" w:rsidR="00E968B0" w:rsidRPr="00E968B0" w:rsidRDefault="00E968B0" w:rsidP="00E968B0">
            <w:pPr>
              <w:jc w:val="center"/>
              <w:rPr>
                <w:rFonts w:asciiTheme="minorEastAsia" w:hAnsiTheme="minorEastAsia"/>
                <w:szCs w:val="21"/>
              </w:rPr>
            </w:pPr>
            <w:r w:rsidRPr="00E968B0">
              <w:rPr>
                <w:rFonts w:asciiTheme="minorEastAsia" w:hAnsiTheme="minorEastAsia" w:hint="eastAsia"/>
                <w:szCs w:val="21"/>
              </w:rPr>
              <w:t>連結の方法</w:t>
            </w:r>
          </w:p>
        </w:tc>
        <w:tc>
          <w:tcPr>
            <w:tcW w:w="2124" w:type="dxa"/>
          </w:tcPr>
          <w:p w14:paraId="1B4B89D8" w14:textId="5BF74C1F" w:rsidR="00E968B0" w:rsidRPr="00E968B0" w:rsidRDefault="00E968B0" w:rsidP="00E968B0">
            <w:pPr>
              <w:jc w:val="center"/>
              <w:rPr>
                <w:rFonts w:asciiTheme="minorEastAsia" w:hAnsiTheme="minorEastAsia"/>
                <w:szCs w:val="21"/>
              </w:rPr>
            </w:pPr>
            <w:r w:rsidRPr="00E968B0">
              <w:rPr>
                <w:rFonts w:asciiTheme="minorEastAsia" w:hAnsiTheme="minorEastAsia" w:hint="eastAsia"/>
                <w:szCs w:val="21"/>
              </w:rPr>
              <w:t>比例連結割合</w:t>
            </w:r>
          </w:p>
        </w:tc>
      </w:tr>
      <w:tr w:rsidR="00E968B0" w:rsidRPr="00E968B0" w14:paraId="4665F67F" w14:textId="77777777" w:rsidTr="00E968B0">
        <w:tc>
          <w:tcPr>
            <w:tcW w:w="2678" w:type="dxa"/>
          </w:tcPr>
          <w:p w14:paraId="15530A89" w14:textId="5F085C2E" w:rsidR="00E968B0" w:rsidRPr="00E968B0" w:rsidRDefault="00E968B0" w:rsidP="00E968B0">
            <w:pPr>
              <w:jc w:val="center"/>
              <w:rPr>
                <w:rFonts w:asciiTheme="minorEastAsia" w:hAnsiTheme="minorEastAsia"/>
                <w:szCs w:val="21"/>
              </w:rPr>
            </w:pPr>
            <w:r w:rsidRPr="00E968B0">
              <w:rPr>
                <w:rFonts w:asciiTheme="minorEastAsia" w:hAnsiTheme="minorEastAsia" w:hint="eastAsia"/>
                <w:szCs w:val="21"/>
              </w:rPr>
              <w:t>国民健康保険特別会計</w:t>
            </w:r>
          </w:p>
        </w:tc>
        <w:tc>
          <w:tcPr>
            <w:tcW w:w="2123" w:type="dxa"/>
          </w:tcPr>
          <w:p w14:paraId="2DC7EF3B" w14:textId="36C8F539" w:rsidR="00E968B0" w:rsidRPr="00E968B0" w:rsidRDefault="00E968B0" w:rsidP="00E968B0">
            <w:pPr>
              <w:jc w:val="center"/>
              <w:rPr>
                <w:rFonts w:asciiTheme="minorEastAsia" w:hAnsiTheme="minorEastAsia"/>
                <w:szCs w:val="21"/>
              </w:rPr>
            </w:pPr>
            <w:r>
              <w:rPr>
                <w:rFonts w:asciiTheme="minorEastAsia" w:hAnsiTheme="minorEastAsia" w:hint="eastAsia"/>
                <w:szCs w:val="21"/>
              </w:rPr>
              <w:t>地方公営事業会計</w:t>
            </w:r>
          </w:p>
        </w:tc>
        <w:tc>
          <w:tcPr>
            <w:tcW w:w="1434" w:type="dxa"/>
          </w:tcPr>
          <w:p w14:paraId="6A316C85" w14:textId="7E2216C1" w:rsidR="00E968B0" w:rsidRPr="00E968B0" w:rsidRDefault="00E968B0" w:rsidP="00E968B0">
            <w:pPr>
              <w:jc w:val="center"/>
              <w:rPr>
                <w:rFonts w:asciiTheme="minorEastAsia" w:hAnsiTheme="minorEastAsia"/>
                <w:szCs w:val="21"/>
              </w:rPr>
            </w:pPr>
            <w:r>
              <w:rPr>
                <w:rFonts w:asciiTheme="minorEastAsia" w:hAnsiTheme="minorEastAsia" w:hint="eastAsia"/>
                <w:szCs w:val="21"/>
              </w:rPr>
              <w:t>全部連結</w:t>
            </w:r>
          </w:p>
        </w:tc>
        <w:tc>
          <w:tcPr>
            <w:tcW w:w="2124" w:type="dxa"/>
          </w:tcPr>
          <w:p w14:paraId="051D0C1A" w14:textId="10232229" w:rsidR="00E968B0" w:rsidRPr="00E968B0" w:rsidRDefault="00E968B0" w:rsidP="00E968B0">
            <w:pPr>
              <w:jc w:val="center"/>
              <w:rPr>
                <w:rFonts w:asciiTheme="minorEastAsia" w:hAnsiTheme="minorEastAsia"/>
                <w:szCs w:val="21"/>
              </w:rPr>
            </w:pPr>
            <w:r>
              <w:rPr>
                <w:rFonts w:asciiTheme="minorEastAsia" w:hAnsiTheme="minorEastAsia" w:hint="eastAsia"/>
                <w:szCs w:val="21"/>
              </w:rPr>
              <w:t>－</w:t>
            </w:r>
          </w:p>
        </w:tc>
      </w:tr>
      <w:tr w:rsidR="00E968B0" w:rsidRPr="00E968B0" w14:paraId="3E688086" w14:textId="77777777" w:rsidTr="00E968B0">
        <w:tc>
          <w:tcPr>
            <w:tcW w:w="2678" w:type="dxa"/>
          </w:tcPr>
          <w:p w14:paraId="50AE30B1" w14:textId="597243CD" w:rsidR="00E968B0" w:rsidRPr="00E968B0" w:rsidRDefault="00E968B0" w:rsidP="00E968B0">
            <w:pPr>
              <w:jc w:val="center"/>
              <w:rPr>
                <w:rFonts w:asciiTheme="minorEastAsia" w:hAnsiTheme="minorEastAsia"/>
                <w:szCs w:val="21"/>
              </w:rPr>
            </w:pPr>
            <w:r>
              <w:rPr>
                <w:rFonts w:asciiTheme="minorEastAsia" w:hAnsiTheme="minorEastAsia" w:hint="eastAsia"/>
                <w:szCs w:val="21"/>
              </w:rPr>
              <w:t>介護保険特別会計</w:t>
            </w:r>
          </w:p>
        </w:tc>
        <w:tc>
          <w:tcPr>
            <w:tcW w:w="2123" w:type="dxa"/>
          </w:tcPr>
          <w:p w14:paraId="458EC5E0" w14:textId="64E3AA86" w:rsidR="00E968B0" w:rsidRPr="00E968B0" w:rsidRDefault="00E968B0" w:rsidP="00E968B0">
            <w:pPr>
              <w:jc w:val="center"/>
              <w:rPr>
                <w:rFonts w:asciiTheme="minorEastAsia" w:hAnsiTheme="minorEastAsia"/>
                <w:szCs w:val="21"/>
              </w:rPr>
            </w:pPr>
            <w:r>
              <w:rPr>
                <w:rFonts w:asciiTheme="minorEastAsia" w:hAnsiTheme="minorEastAsia" w:hint="eastAsia"/>
                <w:szCs w:val="21"/>
              </w:rPr>
              <w:t>地方公営事業会計</w:t>
            </w:r>
          </w:p>
        </w:tc>
        <w:tc>
          <w:tcPr>
            <w:tcW w:w="1434" w:type="dxa"/>
          </w:tcPr>
          <w:p w14:paraId="1149F879" w14:textId="39847C8F" w:rsidR="00E968B0" w:rsidRPr="00E968B0" w:rsidRDefault="00E968B0" w:rsidP="00E968B0">
            <w:pPr>
              <w:jc w:val="center"/>
              <w:rPr>
                <w:rFonts w:asciiTheme="minorEastAsia" w:hAnsiTheme="minorEastAsia"/>
                <w:szCs w:val="21"/>
              </w:rPr>
            </w:pPr>
            <w:r>
              <w:rPr>
                <w:rFonts w:asciiTheme="minorEastAsia" w:hAnsiTheme="minorEastAsia" w:hint="eastAsia"/>
                <w:szCs w:val="21"/>
              </w:rPr>
              <w:t>全部連結</w:t>
            </w:r>
          </w:p>
        </w:tc>
        <w:tc>
          <w:tcPr>
            <w:tcW w:w="2124" w:type="dxa"/>
          </w:tcPr>
          <w:p w14:paraId="5DCDE21E" w14:textId="3ACBB1E4" w:rsidR="00E968B0" w:rsidRPr="00E968B0" w:rsidRDefault="00E968B0" w:rsidP="00E968B0">
            <w:pPr>
              <w:jc w:val="center"/>
              <w:rPr>
                <w:rFonts w:asciiTheme="minorEastAsia" w:hAnsiTheme="minorEastAsia"/>
                <w:szCs w:val="21"/>
              </w:rPr>
            </w:pPr>
            <w:r>
              <w:rPr>
                <w:rFonts w:asciiTheme="minorEastAsia" w:hAnsiTheme="minorEastAsia" w:hint="eastAsia"/>
                <w:szCs w:val="21"/>
              </w:rPr>
              <w:t>－</w:t>
            </w:r>
          </w:p>
        </w:tc>
      </w:tr>
      <w:tr w:rsidR="00E968B0" w:rsidRPr="00E968B0" w14:paraId="5B471C60" w14:textId="77777777" w:rsidTr="00E968B0">
        <w:tc>
          <w:tcPr>
            <w:tcW w:w="2678" w:type="dxa"/>
          </w:tcPr>
          <w:p w14:paraId="4A177689" w14:textId="65706402" w:rsidR="00E968B0" w:rsidRPr="00E968B0" w:rsidRDefault="00E968B0" w:rsidP="00E968B0">
            <w:pPr>
              <w:jc w:val="center"/>
              <w:rPr>
                <w:rFonts w:asciiTheme="minorEastAsia" w:hAnsiTheme="minorEastAsia"/>
                <w:szCs w:val="21"/>
              </w:rPr>
            </w:pPr>
            <w:r>
              <w:rPr>
                <w:rFonts w:asciiTheme="minorEastAsia" w:hAnsiTheme="minorEastAsia" w:hint="eastAsia"/>
                <w:szCs w:val="21"/>
              </w:rPr>
              <w:t>後期高齢者医療特別会計</w:t>
            </w:r>
          </w:p>
        </w:tc>
        <w:tc>
          <w:tcPr>
            <w:tcW w:w="2123" w:type="dxa"/>
          </w:tcPr>
          <w:p w14:paraId="012B4828" w14:textId="3EB4F048" w:rsidR="00E968B0" w:rsidRPr="00E968B0" w:rsidRDefault="00E968B0" w:rsidP="00E968B0">
            <w:pPr>
              <w:jc w:val="center"/>
              <w:rPr>
                <w:rFonts w:asciiTheme="minorEastAsia" w:hAnsiTheme="minorEastAsia"/>
                <w:szCs w:val="21"/>
              </w:rPr>
            </w:pPr>
            <w:r>
              <w:rPr>
                <w:rFonts w:asciiTheme="minorEastAsia" w:hAnsiTheme="minorEastAsia" w:hint="eastAsia"/>
                <w:szCs w:val="21"/>
              </w:rPr>
              <w:t>地方公営事業会計</w:t>
            </w:r>
          </w:p>
        </w:tc>
        <w:tc>
          <w:tcPr>
            <w:tcW w:w="1434" w:type="dxa"/>
          </w:tcPr>
          <w:p w14:paraId="747BC699" w14:textId="5DBEAE08" w:rsidR="00E968B0" w:rsidRPr="00E968B0" w:rsidRDefault="00E968B0" w:rsidP="00E968B0">
            <w:pPr>
              <w:jc w:val="center"/>
              <w:rPr>
                <w:rFonts w:asciiTheme="minorEastAsia" w:hAnsiTheme="minorEastAsia"/>
                <w:szCs w:val="21"/>
              </w:rPr>
            </w:pPr>
            <w:r>
              <w:rPr>
                <w:rFonts w:asciiTheme="minorEastAsia" w:hAnsiTheme="minorEastAsia" w:hint="eastAsia"/>
                <w:szCs w:val="21"/>
              </w:rPr>
              <w:t>全部連結</w:t>
            </w:r>
          </w:p>
        </w:tc>
        <w:tc>
          <w:tcPr>
            <w:tcW w:w="2124" w:type="dxa"/>
          </w:tcPr>
          <w:p w14:paraId="4B7ED1E5" w14:textId="36F03087" w:rsidR="00E968B0" w:rsidRPr="00E968B0" w:rsidRDefault="00E968B0" w:rsidP="00E968B0">
            <w:pPr>
              <w:jc w:val="center"/>
              <w:rPr>
                <w:rFonts w:asciiTheme="minorEastAsia" w:hAnsiTheme="minorEastAsia"/>
                <w:szCs w:val="21"/>
              </w:rPr>
            </w:pPr>
            <w:r>
              <w:rPr>
                <w:rFonts w:asciiTheme="minorEastAsia" w:hAnsiTheme="minorEastAsia" w:hint="eastAsia"/>
                <w:szCs w:val="21"/>
              </w:rPr>
              <w:t>－</w:t>
            </w:r>
          </w:p>
        </w:tc>
      </w:tr>
      <w:tr w:rsidR="00E968B0" w:rsidRPr="00E968B0" w14:paraId="586E3CFC" w14:textId="77777777" w:rsidTr="00E968B0">
        <w:tc>
          <w:tcPr>
            <w:tcW w:w="2678" w:type="dxa"/>
          </w:tcPr>
          <w:p w14:paraId="52187514" w14:textId="6066AEC8" w:rsidR="00E968B0" w:rsidRPr="00E968B0" w:rsidRDefault="00E968B0" w:rsidP="00E968B0">
            <w:pPr>
              <w:jc w:val="center"/>
              <w:rPr>
                <w:rFonts w:asciiTheme="minorEastAsia" w:hAnsiTheme="minorEastAsia"/>
                <w:szCs w:val="21"/>
              </w:rPr>
            </w:pPr>
            <w:r>
              <w:rPr>
                <w:rFonts w:asciiTheme="minorEastAsia" w:hAnsiTheme="minorEastAsia" w:hint="eastAsia"/>
                <w:szCs w:val="21"/>
              </w:rPr>
              <w:t>下水道事業会計</w:t>
            </w:r>
          </w:p>
        </w:tc>
        <w:tc>
          <w:tcPr>
            <w:tcW w:w="2123" w:type="dxa"/>
          </w:tcPr>
          <w:p w14:paraId="0F5050D1" w14:textId="28109060" w:rsidR="00E968B0" w:rsidRPr="00E968B0" w:rsidRDefault="00E968B0" w:rsidP="00E968B0">
            <w:pPr>
              <w:jc w:val="center"/>
              <w:rPr>
                <w:rFonts w:asciiTheme="minorEastAsia" w:hAnsiTheme="minorEastAsia"/>
                <w:szCs w:val="21"/>
              </w:rPr>
            </w:pPr>
            <w:r>
              <w:rPr>
                <w:rFonts w:asciiTheme="minorEastAsia" w:hAnsiTheme="minorEastAsia" w:hint="eastAsia"/>
                <w:szCs w:val="21"/>
              </w:rPr>
              <w:t>地方公営企業会計</w:t>
            </w:r>
          </w:p>
        </w:tc>
        <w:tc>
          <w:tcPr>
            <w:tcW w:w="1434" w:type="dxa"/>
          </w:tcPr>
          <w:p w14:paraId="17391F85" w14:textId="3C2E1930" w:rsidR="00E968B0" w:rsidRPr="00E968B0" w:rsidRDefault="00E968B0" w:rsidP="00E968B0">
            <w:pPr>
              <w:jc w:val="center"/>
              <w:rPr>
                <w:rFonts w:asciiTheme="minorEastAsia" w:hAnsiTheme="minorEastAsia"/>
                <w:szCs w:val="21"/>
              </w:rPr>
            </w:pPr>
            <w:r>
              <w:rPr>
                <w:rFonts w:asciiTheme="minorEastAsia" w:hAnsiTheme="minorEastAsia" w:hint="eastAsia"/>
                <w:szCs w:val="21"/>
              </w:rPr>
              <w:t>全部連結</w:t>
            </w:r>
          </w:p>
        </w:tc>
        <w:tc>
          <w:tcPr>
            <w:tcW w:w="2124" w:type="dxa"/>
          </w:tcPr>
          <w:p w14:paraId="057AF0A2" w14:textId="2EE229FB" w:rsidR="00E968B0" w:rsidRPr="00E968B0" w:rsidRDefault="00E968B0" w:rsidP="00E968B0">
            <w:pPr>
              <w:jc w:val="center"/>
              <w:rPr>
                <w:rFonts w:asciiTheme="minorEastAsia" w:hAnsiTheme="minorEastAsia"/>
                <w:szCs w:val="21"/>
              </w:rPr>
            </w:pPr>
            <w:r>
              <w:rPr>
                <w:rFonts w:asciiTheme="minorEastAsia" w:hAnsiTheme="minorEastAsia" w:hint="eastAsia"/>
                <w:szCs w:val="21"/>
              </w:rPr>
              <w:t>－</w:t>
            </w:r>
          </w:p>
        </w:tc>
      </w:tr>
      <w:tr w:rsidR="00E968B0" w:rsidRPr="00E968B0" w14:paraId="110556D1" w14:textId="77777777" w:rsidTr="00E968B0">
        <w:tc>
          <w:tcPr>
            <w:tcW w:w="2678" w:type="dxa"/>
          </w:tcPr>
          <w:p w14:paraId="24768278" w14:textId="35F707A3" w:rsidR="00E968B0" w:rsidRPr="00E968B0" w:rsidRDefault="00E968B0" w:rsidP="00E968B0">
            <w:pPr>
              <w:jc w:val="center"/>
              <w:rPr>
                <w:rFonts w:asciiTheme="minorEastAsia" w:hAnsiTheme="minorEastAsia"/>
                <w:szCs w:val="21"/>
              </w:rPr>
            </w:pPr>
            <w:r>
              <w:rPr>
                <w:rFonts w:asciiTheme="minorEastAsia" w:hAnsiTheme="minorEastAsia" w:hint="eastAsia"/>
                <w:szCs w:val="21"/>
              </w:rPr>
              <w:t>水道事業会計</w:t>
            </w:r>
          </w:p>
        </w:tc>
        <w:tc>
          <w:tcPr>
            <w:tcW w:w="2123" w:type="dxa"/>
          </w:tcPr>
          <w:p w14:paraId="7177EE3D" w14:textId="64DB3E31" w:rsidR="00E968B0" w:rsidRPr="00E968B0" w:rsidRDefault="00E968B0" w:rsidP="00E968B0">
            <w:pPr>
              <w:jc w:val="center"/>
              <w:rPr>
                <w:rFonts w:asciiTheme="minorEastAsia" w:hAnsiTheme="minorEastAsia"/>
                <w:szCs w:val="21"/>
              </w:rPr>
            </w:pPr>
            <w:r>
              <w:rPr>
                <w:rFonts w:asciiTheme="minorEastAsia" w:hAnsiTheme="minorEastAsia" w:hint="eastAsia"/>
                <w:szCs w:val="21"/>
              </w:rPr>
              <w:t>地方公営企業会計</w:t>
            </w:r>
          </w:p>
        </w:tc>
        <w:tc>
          <w:tcPr>
            <w:tcW w:w="1434" w:type="dxa"/>
          </w:tcPr>
          <w:p w14:paraId="20FB804A" w14:textId="48692A40" w:rsidR="00E968B0" w:rsidRPr="00E968B0" w:rsidRDefault="00E968B0" w:rsidP="00E968B0">
            <w:pPr>
              <w:jc w:val="center"/>
              <w:rPr>
                <w:rFonts w:asciiTheme="minorEastAsia" w:hAnsiTheme="minorEastAsia"/>
                <w:szCs w:val="21"/>
              </w:rPr>
            </w:pPr>
            <w:r>
              <w:rPr>
                <w:rFonts w:asciiTheme="minorEastAsia" w:hAnsiTheme="minorEastAsia" w:hint="eastAsia"/>
                <w:szCs w:val="21"/>
              </w:rPr>
              <w:t>全部連結</w:t>
            </w:r>
          </w:p>
        </w:tc>
        <w:tc>
          <w:tcPr>
            <w:tcW w:w="2124" w:type="dxa"/>
          </w:tcPr>
          <w:p w14:paraId="6B756089" w14:textId="357146AB" w:rsidR="00E968B0" w:rsidRPr="00E968B0" w:rsidRDefault="00E968B0" w:rsidP="00E968B0">
            <w:pPr>
              <w:jc w:val="center"/>
              <w:rPr>
                <w:rFonts w:asciiTheme="minorEastAsia" w:hAnsiTheme="minorEastAsia"/>
                <w:szCs w:val="21"/>
              </w:rPr>
            </w:pPr>
            <w:r>
              <w:rPr>
                <w:rFonts w:asciiTheme="minorEastAsia" w:hAnsiTheme="minorEastAsia" w:hint="eastAsia"/>
                <w:szCs w:val="21"/>
              </w:rPr>
              <w:t>－</w:t>
            </w:r>
          </w:p>
        </w:tc>
      </w:tr>
    </w:tbl>
    <w:p w14:paraId="0B6BC8E3" w14:textId="36C24A9C" w:rsidR="00E968B0" w:rsidRPr="001E5B1F" w:rsidRDefault="00E968B0" w:rsidP="00E968B0">
      <w:pPr>
        <w:rPr>
          <w:rFonts w:asciiTheme="minorEastAsia" w:hAnsiTheme="minorEastAsia"/>
        </w:rPr>
      </w:pPr>
      <w:r w:rsidRPr="001E5B1F">
        <w:rPr>
          <w:rFonts w:asciiTheme="minorEastAsia" w:hAnsiTheme="minorEastAsia" w:hint="eastAsia"/>
        </w:rPr>
        <w:t>（</w:t>
      </w:r>
      <w:r>
        <w:rPr>
          <w:rFonts w:asciiTheme="minorEastAsia" w:hAnsiTheme="minorEastAsia" w:hint="eastAsia"/>
        </w:rPr>
        <w:t>２</w:t>
      </w:r>
      <w:r w:rsidRPr="001E5B1F">
        <w:rPr>
          <w:rFonts w:asciiTheme="minorEastAsia" w:hAnsiTheme="minorEastAsia" w:hint="eastAsia"/>
        </w:rPr>
        <w:t>）</w:t>
      </w:r>
      <w:r>
        <w:rPr>
          <w:rFonts w:asciiTheme="minorEastAsia" w:hAnsiTheme="minorEastAsia" w:hint="eastAsia"/>
        </w:rPr>
        <w:t>出納整理期間</w:t>
      </w:r>
    </w:p>
    <w:p w14:paraId="55C70975" w14:textId="1ADCB6F8" w:rsidR="00A772C2" w:rsidRPr="001E5B1F" w:rsidRDefault="00A772C2" w:rsidP="00A772C2">
      <w:pPr>
        <w:ind w:left="207" w:hangingChars="100" w:hanging="207"/>
        <w:rPr>
          <w:rFonts w:asciiTheme="minorEastAsia" w:hAnsiTheme="minorEastAsia"/>
        </w:rPr>
      </w:pPr>
      <w:r w:rsidRPr="001E5B1F">
        <w:rPr>
          <w:rFonts w:asciiTheme="minorEastAsia" w:hAnsiTheme="minorEastAsia" w:hint="eastAsia"/>
        </w:rPr>
        <w:t xml:space="preserve">　　</w:t>
      </w:r>
      <w:r w:rsidRPr="00A772C2">
        <w:rPr>
          <w:rFonts w:asciiTheme="minorEastAsia" w:hAnsiTheme="minorEastAsia" w:hint="eastAsia"/>
        </w:rPr>
        <w:t>地方自治法第235条の5に基づき出納整理期間が設けられている会計においては、出納整理期間における現金の受払い等を終了した後の計数をもって会計年度末の計数としています。</w:t>
      </w:r>
    </w:p>
    <w:p w14:paraId="6D3B89D0" w14:textId="4DCBAA56" w:rsidR="00A772C2" w:rsidRDefault="00A772C2" w:rsidP="00A772C2">
      <w:pPr>
        <w:rPr>
          <w:rFonts w:asciiTheme="minorEastAsia" w:hAnsiTheme="minorEastAsia"/>
        </w:rPr>
      </w:pPr>
      <w:r w:rsidRPr="001E5B1F">
        <w:rPr>
          <w:rFonts w:asciiTheme="minorEastAsia" w:hAnsiTheme="minorEastAsia" w:hint="eastAsia"/>
        </w:rPr>
        <w:t>（</w:t>
      </w:r>
      <w:r>
        <w:rPr>
          <w:rFonts w:asciiTheme="minorEastAsia" w:hAnsiTheme="minorEastAsia" w:hint="eastAsia"/>
        </w:rPr>
        <w:t>３</w:t>
      </w:r>
      <w:r w:rsidRPr="001E5B1F">
        <w:rPr>
          <w:rFonts w:asciiTheme="minorEastAsia" w:hAnsiTheme="minorEastAsia" w:hint="eastAsia"/>
        </w:rPr>
        <w:t>）</w:t>
      </w:r>
      <w:r>
        <w:rPr>
          <w:rFonts w:asciiTheme="minorEastAsia" w:hAnsiTheme="minorEastAsia" w:hint="eastAsia"/>
        </w:rPr>
        <w:t>財務書類の表示金額単位</w:t>
      </w:r>
    </w:p>
    <w:p w14:paraId="2022E215" w14:textId="42A667DD" w:rsidR="00A772C2" w:rsidRPr="001E5B1F" w:rsidRDefault="00A772C2" w:rsidP="00A772C2">
      <w:pPr>
        <w:ind w:left="207" w:hangingChars="100" w:hanging="207"/>
        <w:rPr>
          <w:rFonts w:asciiTheme="minorEastAsia" w:hAnsiTheme="minorEastAsia"/>
        </w:rPr>
      </w:pPr>
      <w:r w:rsidRPr="001E5B1F">
        <w:rPr>
          <w:rFonts w:asciiTheme="minorEastAsia" w:hAnsiTheme="minorEastAsia" w:hint="eastAsia"/>
        </w:rPr>
        <w:t xml:space="preserve">　　</w:t>
      </w:r>
      <w:r>
        <w:rPr>
          <w:rFonts w:asciiTheme="minorEastAsia" w:hAnsiTheme="minorEastAsia" w:hint="eastAsia"/>
        </w:rPr>
        <w:t>記載金額は円単位で表示しています</w:t>
      </w:r>
      <w:r w:rsidRPr="00A772C2">
        <w:rPr>
          <w:rFonts w:asciiTheme="minorEastAsia" w:hAnsiTheme="minorEastAsia" w:hint="eastAsia"/>
        </w:rPr>
        <w:t>。</w:t>
      </w:r>
    </w:p>
    <w:sectPr w:rsidR="00A772C2" w:rsidRPr="001E5B1F" w:rsidSect="00CC65AB">
      <w:footerReference w:type="default" r:id="rId6"/>
      <w:pgSz w:w="11906" w:h="16838"/>
      <w:pgMar w:top="1985" w:right="1701" w:bottom="1701" w:left="1701" w:header="851" w:footer="992" w:gutter="0"/>
      <w:cols w:space="425"/>
      <w:docGrid w:type="linesAndChars" w:linePitch="33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03275" w14:textId="77777777" w:rsidR="00B87B61" w:rsidRDefault="00B87B61" w:rsidP="00431C97">
      <w:r>
        <w:separator/>
      </w:r>
    </w:p>
  </w:endnote>
  <w:endnote w:type="continuationSeparator" w:id="0">
    <w:p w14:paraId="22EF669B" w14:textId="77777777" w:rsidR="00B87B61" w:rsidRDefault="00B87B61" w:rsidP="0043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40483"/>
      <w:docPartObj>
        <w:docPartGallery w:val="Page Numbers (Bottom of Page)"/>
        <w:docPartUnique/>
      </w:docPartObj>
    </w:sdtPr>
    <w:sdtEndPr/>
    <w:sdtContent>
      <w:p w14:paraId="781AB0A6" w14:textId="68BBF4E6" w:rsidR="005C116E" w:rsidRDefault="005C116E">
        <w:pPr>
          <w:pStyle w:val="a7"/>
          <w:jc w:val="center"/>
        </w:pPr>
        <w:r>
          <w:fldChar w:fldCharType="begin"/>
        </w:r>
        <w:r>
          <w:instrText>PAGE   \* MERGEFORMAT</w:instrText>
        </w:r>
        <w:r>
          <w:fldChar w:fldCharType="separate"/>
        </w:r>
        <w:r>
          <w:rPr>
            <w:lang w:val="ja-JP"/>
          </w:rPr>
          <w:t>2</w:t>
        </w:r>
        <w:r>
          <w:fldChar w:fldCharType="end"/>
        </w:r>
      </w:p>
    </w:sdtContent>
  </w:sdt>
  <w:p w14:paraId="6437852A" w14:textId="77777777" w:rsidR="005C116E" w:rsidRDefault="005C11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1684F" w14:textId="77777777" w:rsidR="00B87B61" w:rsidRDefault="00B87B61" w:rsidP="00431C97">
      <w:r>
        <w:separator/>
      </w:r>
    </w:p>
  </w:footnote>
  <w:footnote w:type="continuationSeparator" w:id="0">
    <w:p w14:paraId="7CDC38E9" w14:textId="77777777" w:rsidR="00B87B61" w:rsidRDefault="00B87B61" w:rsidP="00431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7"/>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ED"/>
    <w:rsid w:val="0000274A"/>
    <w:rsid w:val="00005428"/>
    <w:rsid w:val="00080977"/>
    <w:rsid w:val="000B42C3"/>
    <w:rsid w:val="000E61A5"/>
    <w:rsid w:val="001348BF"/>
    <w:rsid w:val="0014215C"/>
    <w:rsid w:val="00161887"/>
    <w:rsid w:val="001A3D42"/>
    <w:rsid w:val="001A50DA"/>
    <w:rsid w:val="001C5628"/>
    <w:rsid w:val="001E5B1F"/>
    <w:rsid w:val="001F0986"/>
    <w:rsid w:val="00267D2C"/>
    <w:rsid w:val="002713C8"/>
    <w:rsid w:val="002A4E5D"/>
    <w:rsid w:val="002C76CE"/>
    <w:rsid w:val="002E4417"/>
    <w:rsid w:val="002F2AFB"/>
    <w:rsid w:val="003010ED"/>
    <w:rsid w:val="00310811"/>
    <w:rsid w:val="003236D6"/>
    <w:rsid w:val="003457F5"/>
    <w:rsid w:val="00372F30"/>
    <w:rsid w:val="003F290F"/>
    <w:rsid w:val="00407E38"/>
    <w:rsid w:val="0042593A"/>
    <w:rsid w:val="00431C97"/>
    <w:rsid w:val="00453D73"/>
    <w:rsid w:val="00455C99"/>
    <w:rsid w:val="00463F0C"/>
    <w:rsid w:val="004A2B42"/>
    <w:rsid w:val="004D4256"/>
    <w:rsid w:val="0056709B"/>
    <w:rsid w:val="005A71BE"/>
    <w:rsid w:val="005A7DC5"/>
    <w:rsid w:val="005B1238"/>
    <w:rsid w:val="005C116E"/>
    <w:rsid w:val="005C2DF2"/>
    <w:rsid w:val="00651243"/>
    <w:rsid w:val="00653678"/>
    <w:rsid w:val="006540A7"/>
    <w:rsid w:val="00670D92"/>
    <w:rsid w:val="006745D3"/>
    <w:rsid w:val="0068084A"/>
    <w:rsid w:val="0069304F"/>
    <w:rsid w:val="00693D12"/>
    <w:rsid w:val="006A13F5"/>
    <w:rsid w:val="006A7665"/>
    <w:rsid w:val="006F3F7F"/>
    <w:rsid w:val="00712286"/>
    <w:rsid w:val="0073273F"/>
    <w:rsid w:val="00753BA9"/>
    <w:rsid w:val="007C51EB"/>
    <w:rsid w:val="007D2526"/>
    <w:rsid w:val="007E028F"/>
    <w:rsid w:val="00835028"/>
    <w:rsid w:val="00844258"/>
    <w:rsid w:val="00846352"/>
    <w:rsid w:val="008850B9"/>
    <w:rsid w:val="0088748A"/>
    <w:rsid w:val="008A6033"/>
    <w:rsid w:val="008D0FF3"/>
    <w:rsid w:val="008F0E08"/>
    <w:rsid w:val="00906CDD"/>
    <w:rsid w:val="00923BF8"/>
    <w:rsid w:val="00927FD0"/>
    <w:rsid w:val="009359F4"/>
    <w:rsid w:val="0094479C"/>
    <w:rsid w:val="00955E4E"/>
    <w:rsid w:val="00960CF6"/>
    <w:rsid w:val="0099723D"/>
    <w:rsid w:val="009E2D4E"/>
    <w:rsid w:val="00A4789F"/>
    <w:rsid w:val="00A56436"/>
    <w:rsid w:val="00A772C2"/>
    <w:rsid w:val="00AA56F2"/>
    <w:rsid w:val="00AC6954"/>
    <w:rsid w:val="00AD3505"/>
    <w:rsid w:val="00AD3EC2"/>
    <w:rsid w:val="00B21385"/>
    <w:rsid w:val="00B21A9C"/>
    <w:rsid w:val="00B33A64"/>
    <w:rsid w:val="00B82CB9"/>
    <w:rsid w:val="00B87B61"/>
    <w:rsid w:val="00BA0701"/>
    <w:rsid w:val="00C5239A"/>
    <w:rsid w:val="00C56A11"/>
    <w:rsid w:val="00C665B6"/>
    <w:rsid w:val="00CC65AB"/>
    <w:rsid w:val="00CD0B3C"/>
    <w:rsid w:val="00CD18BA"/>
    <w:rsid w:val="00CE0030"/>
    <w:rsid w:val="00D0700E"/>
    <w:rsid w:val="00D73A92"/>
    <w:rsid w:val="00D86F9C"/>
    <w:rsid w:val="00DA6CB5"/>
    <w:rsid w:val="00E20877"/>
    <w:rsid w:val="00E500ED"/>
    <w:rsid w:val="00E968B0"/>
    <w:rsid w:val="00EC02BF"/>
    <w:rsid w:val="00EC5362"/>
    <w:rsid w:val="00F03067"/>
    <w:rsid w:val="00F4540A"/>
    <w:rsid w:val="00F46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54782B"/>
  <w15:chartTrackingRefBased/>
  <w15:docId w15:val="{904F7D9E-0D81-4D15-9C86-1BC6A6A7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2E4417"/>
    <w:rPr>
      <w:rFonts w:ascii="ＭＳ 明朝" w:eastAsia="ＭＳ 明朝" w:hAnsi="ＭＳ 明朝"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1421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215C"/>
    <w:rPr>
      <w:rFonts w:asciiTheme="majorHAnsi" w:eastAsiaTheme="majorEastAsia" w:hAnsiTheme="majorHAnsi" w:cstheme="majorBidi"/>
      <w:sz w:val="18"/>
      <w:szCs w:val="18"/>
    </w:rPr>
  </w:style>
  <w:style w:type="paragraph" w:styleId="a5">
    <w:name w:val="header"/>
    <w:basedOn w:val="a"/>
    <w:link w:val="a6"/>
    <w:uiPriority w:val="99"/>
    <w:unhideWhenUsed/>
    <w:rsid w:val="00431C97"/>
    <w:pPr>
      <w:tabs>
        <w:tab w:val="center" w:pos="4252"/>
        <w:tab w:val="right" w:pos="8504"/>
      </w:tabs>
      <w:snapToGrid w:val="0"/>
    </w:pPr>
  </w:style>
  <w:style w:type="character" w:customStyle="1" w:styleId="a6">
    <w:name w:val="ヘッダー (文字)"/>
    <w:basedOn w:val="a0"/>
    <w:link w:val="a5"/>
    <w:uiPriority w:val="99"/>
    <w:rsid w:val="00431C97"/>
  </w:style>
  <w:style w:type="paragraph" w:styleId="a7">
    <w:name w:val="footer"/>
    <w:basedOn w:val="a"/>
    <w:link w:val="a8"/>
    <w:uiPriority w:val="99"/>
    <w:unhideWhenUsed/>
    <w:rsid w:val="00431C97"/>
    <w:pPr>
      <w:tabs>
        <w:tab w:val="center" w:pos="4252"/>
        <w:tab w:val="right" w:pos="8504"/>
      </w:tabs>
      <w:snapToGrid w:val="0"/>
    </w:pPr>
  </w:style>
  <w:style w:type="character" w:customStyle="1" w:styleId="a8">
    <w:name w:val="フッター (文字)"/>
    <w:basedOn w:val="a0"/>
    <w:link w:val="a7"/>
    <w:uiPriority w:val="99"/>
    <w:rsid w:val="00431C97"/>
  </w:style>
  <w:style w:type="table" w:styleId="a9">
    <w:name w:val="Table Grid"/>
    <w:basedOn w:val="a1"/>
    <w:uiPriority w:val="39"/>
    <w:rsid w:val="00E96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326</Words>
  <Characters>1862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健益 Takemasu Shimizu</dc:creator>
  <cp:keywords/>
  <dc:description/>
  <cp:lastModifiedBy>飯田 仁美 Hitomi Iida</cp:lastModifiedBy>
  <cp:revision>20</cp:revision>
  <cp:lastPrinted>2020-03-24T21:33:00Z</cp:lastPrinted>
  <dcterms:created xsi:type="dcterms:W3CDTF">2021-03-24T08:48:00Z</dcterms:created>
  <dcterms:modified xsi:type="dcterms:W3CDTF">2026-03-01T01:05:00Z</dcterms:modified>
</cp:coreProperties>
</file>